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BE43A4" w:rsidRDefault="00BE43A4" w:rsidP="006E2CB4">
      <w:pPr>
        <w:rPr>
          <w:b/>
          <w:sz w:val="24"/>
          <w:szCs w:val="24"/>
        </w:rPr>
      </w:pPr>
    </w:p>
    <w:p w:rsidR="006E2CB4" w:rsidRPr="00BB30A0" w:rsidRDefault="006E2CB4" w:rsidP="006E2CB4">
      <w:pPr>
        <w:rPr>
          <w:b/>
          <w:sz w:val="24"/>
          <w:szCs w:val="24"/>
        </w:rPr>
      </w:pPr>
      <w:r w:rsidRPr="00BB30A0">
        <w:rPr>
          <w:b/>
          <w:sz w:val="24"/>
          <w:szCs w:val="24"/>
        </w:rPr>
        <w:t>Lathund för sök artiklar</w:t>
      </w:r>
    </w:p>
    <w:p w:rsidR="00897B5D" w:rsidRDefault="006E2CB4" w:rsidP="006E2CB4">
      <w:r w:rsidRPr="00E353FC">
        <w:t>Nu finns en lathund för att du enklare</w:t>
      </w:r>
      <w:r>
        <w:t xml:space="preserve"> ska kunna söka på vår hemsida.</w:t>
      </w:r>
    </w:p>
    <w:p w:rsidR="006E2CB4" w:rsidRDefault="006E2CB4" w:rsidP="006E2CB4">
      <w:r w:rsidRPr="00E353FC">
        <w:t>Du hittar den på vår startsida, under lathundar och under frågor och svar</w:t>
      </w:r>
      <w:r>
        <w:t>.</w:t>
      </w:r>
    </w:p>
    <w:p w:rsidR="006E2CB4" w:rsidRPr="00E353FC" w:rsidRDefault="00883AA5" w:rsidP="006E2CB4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11" ShapeID="_x0000_i1025" DrawAspect="Icon" ObjectID="_1573905739" r:id="rId9"/>
        </w:object>
      </w:r>
    </w:p>
    <w:p w:rsidR="00BE43A4" w:rsidRDefault="00BE43A4" w:rsidP="00BB30A0">
      <w:pPr>
        <w:rPr>
          <w:b/>
          <w:bCs/>
          <w:sz w:val="24"/>
          <w:szCs w:val="24"/>
        </w:rPr>
      </w:pPr>
      <w:bookmarkStart w:id="0" w:name="_GoBack"/>
      <w:bookmarkEnd w:id="0"/>
    </w:p>
    <w:p w:rsidR="00BB30A0" w:rsidRPr="00BB30A0" w:rsidRDefault="00BB30A0" w:rsidP="00BB30A0">
      <w:pPr>
        <w:rPr>
          <w:b/>
          <w:bCs/>
          <w:sz w:val="24"/>
          <w:szCs w:val="24"/>
        </w:rPr>
      </w:pPr>
      <w:r w:rsidRPr="00BB30A0">
        <w:rPr>
          <w:b/>
          <w:bCs/>
          <w:sz w:val="24"/>
          <w:szCs w:val="24"/>
        </w:rPr>
        <w:t>Blanketter och Broschyrer VF2017-0023</w:t>
      </w:r>
    </w:p>
    <w:p w:rsidR="006E2CB4" w:rsidRPr="00BB30A0" w:rsidRDefault="00BB30A0" w:rsidP="006E2CB4">
      <w:pPr>
        <w:numPr>
          <w:ilvl w:val="0"/>
          <w:numId w:val="4"/>
        </w:numPr>
        <w:spacing w:after="240" w:line="240" w:lineRule="auto"/>
        <w:rPr>
          <w:rFonts w:eastAsia="Times New Roman"/>
        </w:rPr>
      </w:pPr>
      <w:r>
        <w:rPr>
          <w:rFonts w:eastAsia="Times New Roman"/>
        </w:rPr>
        <w:t>Kodkort till appen ”leva med barn” finns att beställa fr.o.m 1/12</w:t>
      </w:r>
      <w:r>
        <w:rPr>
          <w:rFonts w:eastAsia="Times New Roman"/>
        </w:rPr>
        <w:br/>
        <w:t>Artikelnummer:</w:t>
      </w:r>
      <w:hyperlink r:id="rId10" w:history="1">
        <w:r w:rsidRPr="00BE43A4">
          <w:rPr>
            <w:rStyle w:val="Hyperlnk"/>
            <w:rFonts w:eastAsia="Times New Roman"/>
          </w:rPr>
          <w:t xml:space="preserve"> </w:t>
        </w:r>
        <w:r w:rsidR="00BE43A4" w:rsidRPr="00BE43A4">
          <w:rPr>
            <w:rStyle w:val="Hyperlnk"/>
            <w:rFonts w:ascii="Segoe UI" w:eastAsia="Times New Roman" w:hAnsi="Segoe UI" w:cs="Segoe UI"/>
            <w:sz w:val="20"/>
            <w:szCs w:val="20"/>
          </w:rPr>
          <w:t>56686</w:t>
        </w:r>
      </w:hyperlink>
    </w:p>
    <w:p w:rsidR="00BE43A4" w:rsidRDefault="00800D4B" w:rsidP="006E2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Enteralt nutritionsmaterial VF 2014-0009</w:t>
      </w:r>
    </w:p>
    <w:p w:rsidR="00800D4B" w:rsidRPr="00FD3CFE" w:rsidRDefault="00907641" w:rsidP="006E2CB4">
      <w:r w:rsidRPr="00FD3CFE">
        <w:t xml:space="preserve">Information </w:t>
      </w:r>
      <w:r w:rsidR="00FD3CFE">
        <w:t xml:space="preserve">från Fresenius Kabi </w:t>
      </w:r>
      <w:r w:rsidRPr="00FD3CFE">
        <w:t xml:space="preserve">om </w:t>
      </w:r>
      <w:r w:rsidR="00FD3CFE" w:rsidRPr="00FD3CFE">
        <w:t>enfit</w:t>
      </w:r>
      <w:r w:rsidRPr="00FD3CFE">
        <w:t xml:space="preserve">konvertering av </w:t>
      </w:r>
      <w:r w:rsidR="00FD3CFE" w:rsidRPr="00FD3CFE">
        <w:t xml:space="preserve">aggregat till </w:t>
      </w:r>
      <w:r w:rsidRPr="00FD3CFE">
        <w:t>Amika</w:t>
      </w:r>
      <w:r w:rsidR="00FD3CFE">
        <w:t xml:space="preserve"> </w:t>
      </w:r>
      <w:r w:rsidR="00FD3CFE" w:rsidRPr="00FD3CFE">
        <w:t>pumpen.</w:t>
      </w:r>
    </w:p>
    <w:p w:rsidR="00BE43A4" w:rsidRDefault="00800D4B" w:rsidP="006E2CB4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31" w:dyaOrig="990">
          <v:shape id="_x0000_i1028" type="#_x0000_t75" style="width:76.5pt;height:49.5pt" o:ole="">
            <v:imagedata r:id="rId11" o:title=""/>
          </v:shape>
          <o:OLEObject Type="Embed" ProgID="AcroExch.Document.11" ShapeID="_x0000_i1028" DrawAspect="Icon" ObjectID="_1573905740" r:id="rId12"/>
        </w:object>
      </w:r>
    </w:p>
    <w:p w:rsidR="006E2CB4" w:rsidRPr="00E353FC" w:rsidRDefault="006E2CB4" w:rsidP="006E2CB4">
      <w:pPr>
        <w:rPr>
          <w:b/>
        </w:rPr>
      </w:pPr>
      <w:r w:rsidRPr="00BB30A0">
        <w:rPr>
          <w:b/>
          <w:sz w:val="24"/>
          <w:szCs w:val="24"/>
        </w:rPr>
        <w:t xml:space="preserve">Gips </w:t>
      </w:r>
      <w:proofErr w:type="spellStart"/>
      <w:r w:rsidRPr="00BB30A0">
        <w:rPr>
          <w:b/>
          <w:sz w:val="24"/>
          <w:szCs w:val="24"/>
        </w:rPr>
        <w:t>inkl</w:t>
      </w:r>
      <w:proofErr w:type="spellEnd"/>
      <w:r w:rsidRPr="00BB30A0">
        <w:rPr>
          <w:b/>
          <w:sz w:val="24"/>
          <w:szCs w:val="24"/>
        </w:rPr>
        <w:t xml:space="preserve"> tillbehör VF2013-0009</w:t>
      </w:r>
      <w:r>
        <w:rPr>
          <w:b/>
        </w:rPr>
        <w:br/>
      </w:r>
      <w:r>
        <w:br/>
        <w:t xml:space="preserve">Nytt avtal på Gips inkl tillbehör </w:t>
      </w:r>
      <w:r w:rsidRPr="00E353FC">
        <w:t>startar 2017-12-01</w:t>
      </w:r>
    </w:p>
    <w:p w:rsidR="006E2CB4" w:rsidRPr="0071093F" w:rsidRDefault="006E2CB4" w:rsidP="006E2CB4">
      <w:pPr>
        <w:rPr>
          <w:sz w:val="24"/>
          <w:szCs w:val="24"/>
        </w:rPr>
      </w:pPr>
      <w:r w:rsidRPr="00E353FC">
        <w:t>Nyheter;</w:t>
      </w:r>
      <w:r w:rsidRPr="0071093F">
        <w:rPr>
          <w:sz w:val="28"/>
          <w:szCs w:val="28"/>
        </w:rPr>
        <w:t xml:space="preserve"> </w:t>
      </w:r>
      <w:r w:rsidRPr="0071093F">
        <w:rPr>
          <w:sz w:val="24"/>
          <w:szCs w:val="24"/>
        </w:rPr>
        <w:t>med nya LOU (2017) gavs det möjlighet att upphandla två produkter i samma produktgrupp:</w:t>
      </w:r>
    </w:p>
    <w:p w:rsidR="006E2CB4" w:rsidRPr="0071093F" w:rsidRDefault="006E2CB4" w:rsidP="006E2CB4">
      <w:pPr>
        <w:numPr>
          <w:ilvl w:val="0"/>
          <w:numId w:val="2"/>
        </w:numPr>
        <w:rPr>
          <w:sz w:val="24"/>
          <w:szCs w:val="24"/>
        </w:rPr>
      </w:pPr>
      <w:r w:rsidRPr="0071093F">
        <w:rPr>
          <w:bCs/>
          <w:sz w:val="24"/>
          <w:szCs w:val="24"/>
        </w:rPr>
        <w:t xml:space="preserve">Kalkgips; </w:t>
      </w:r>
      <w:r w:rsidRPr="0071093F">
        <w:rPr>
          <w:sz w:val="24"/>
          <w:szCs w:val="24"/>
        </w:rPr>
        <w:t xml:space="preserve">både Dagens upphandlade </w:t>
      </w:r>
      <w:r>
        <w:rPr>
          <w:bCs/>
          <w:sz w:val="24"/>
          <w:szCs w:val="24"/>
        </w:rPr>
        <w:t xml:space="preserve">Perforerad Bobin </w:t>
      </w:r>
      <w:r w:rsidRPr="0071093F">
        <w:rPr>
          <w:sz w:val="24"/>
          <w:szCs w:val="24"/>
        </w:rPr>
        <w:t xml:space="preserve">(dopptid 1 sek/binda) från </w:t>
      </w:r>
      <w:r w:rsidRPr="0071093F">
        <w:rPr>
          <w:bCs/>
          <w:sz w:val="24"/>
          <w:szCs w:val="24"/>
        </w:rPr>
        <w:t>Lohma</w:t>
      </w:r>
      <w:r>
        <w:rPr>
          <w:bCs/>
          <w:sz w:val="24"/>
          <w:szCs w:val="24"/>
        </w:rPr>
        <w:t>nn &amp;</w:t>
      </w:r>
      <w:r w:rsidRPr="0071093F">
        <w:rPr>
          <w:bCs/>
          <w:sz w:val="24"/>
          <w:szCs w:val="24"/>
        </w:rPr>
        <w:t xml:space="preserve"> Rauscher och</w:t>
      </w:r>
      <w:r w:rsidRPr="0071093F">
        <w:rPr>
          <w:sz w:val="24"/>
          <w:szCs w:val="24"/>
        </w:rPr>
        <w:t xml:space="preserve"> ett till kalkgips </w:t>
      </w:r>
      <w:r>
        <w:rPr>
          <w:sz w:val="24"/>
          <w:szCs w:val="24"/>
        </w:rPr>
        <w:t>från</w:t>
      </w:r>
      <w:r w:rsidRPr="0071093F">
        <w:rPr>
          <w:sz w:val="24"/>
          <w:szCs w:val="24"/>
        </w:rPr>
        <w:t xml:space="preserve"> </w:t>
      </w:r>
      <w:r w:rsidRPr="0071093F">
        <w:rPr>
          <w:bCs/>
          <w:sz w:val="24"/>
          <w:szCs w:val="24"/>
        </w:rPr>
        <w:t xml:space="preserve">BSN Gypsona </w:t>
      </w:r>
      <w:r w:rsidRPr="0071093F">
        <w:rPr>
          <w:sz w:val="24"/>
          <w:szCs w:val="24"/>
        </w:rPr>
        <w:t xml:space="preserve">är upphandlat </w:t>
      </w:r>
    </w:p>
    <w:p w:rsidR="006E2CB4" w:rsidRPr="0071093F" w:rsidRDefault="006E2CB4" w:rsidP="006E2CB4">
      <w:pPr>
        <w:numPr>
          <w:ilvl w:val="0"/>
          <w:numId w:val="2"/>
        </w:numPr>
        <w:rPr>
          <w:sz w:val="24"/>
          <w:szCs w:val="24"/>
        </w:rPr>
      </w:pPr>
      <w:r w:rsidRPr="0071093F">
        <w:rPr>
          <w:bCs/>
          <w:sz w:val="24"/>
          <w:szCs w:val="24"/>
        </w:rPr>
        <w:t xml:space="preserve">Hårt gips av Glasfiber </w:t>
      </w:r>
      <w:r w:rsidRPr="0071093F">
        <w:rPr>
          <w:sz w:val="24"/>
          <w:szCs w:val="24"/>
        </w:rPr>
        <w:t>Både 3M´s Scotchcast och BSN´s Deltalilte plus finns att välja på vid avtalsstart</w:t>
      </w:r>
    </w:p>
    <w:p w:rsidR="006E2CB4" w:rsidRPr="0071093F" w:rsidRDefault="006E2CB4" w:rsidP="006E2CB4">
      <w:pPr>
        <w:rPr>
          <w:sz w:val="24"/>
          <w:szCs w:val="24"/>
        </w:rPr>
      </w:pPr>
      <w:r w:rsidRPr="0071093F">
        <w:rPr>
          <w:sz w:val="24"/>
          <w:szCs w:val="24"/>
        </w:rPr>
        <w:t>Ortos för fotledsstukningar kommer byta leverantör från Air foam Nordicare till DJO Nordics Aircast</w:t>
      </w:r>
    </w:p>
    <w:p w:rsidR="00BE43A4" w:rsidRDefault="00BE43A4" w:rsidP="00BB30A0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BE43A4" w:rsidRDefault="00BE43A4" w:rsidP="00BB30A0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BE43A4" w:rsidRDefault="00BE43A4" w:rsidP="00BB30A0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BB30A0" w:rsidRPr="00BB30A0" w:rsidRDefault="00BB30A0" w:rsidP="00BB30A0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BB30A0">
        <w:rPr>
          <w:rFonts w:eastAsia="Times New Roman"/>
          <w:b/>
          <w:bCs/>
          <w:sz w:val="24"/>
          <w:szCs w:val="24"/>
        </w:rPr>
        <w:t>Husgeråd inkl. julartiklar VF2015-0029</w:t>
      </w:r>
    </w:p>
    <w:p w:rsidR="00BB30A0" w:rsidRDefault="00BB30A0" w:rsidP="00BB30A0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br/>
        <w:t>Julgranar restar för tillfället men vi jobbar på att hitta ersättare.</w:t>
      </w:r>
      <w:r>
        <w:rPr>
          <w:rFonts w:eastAsia="Times New Roman"/>
        </w:rPr>
        <w:br/>
        <w:t>Information läggs upp på hemsidan inom kort.</w:t>
      </w:r>
    </w:p>
    <w:p w:rsidR="00BB30A0" w:rsidRDefault="00BB30A0" w:rsidP="00BB30A0">
      <w:pPr>
        <w:rPr>
          <w:b/>
          <w:bCs/>
        </w:rPr>
      </w:pPr>
    </w:p>
    <w:p w:rsidR="00BE43A4" w:rsidRDefault="00BE43A4" w:rsidP="00BB30A0">
      <w:pPr>
        <w:rPr>
          <w:b/>
          <w:bCs/>
          <w:sz w:val="24"/>
          <w:szCs w:val="24"/>
        </w:rPr>
      </w:pPr>
    </w:p>
    <w:p w:rsidR="00BB30A0" w:rsidRPr="00BB30A0" w:rsidRDefault="00BB30A0" w:rsidP="00BB30A0">
      <w:pPr>
        <w:rPr>
          <w:b/>
          <w:bCs/>
          <w:sz w:val="24"/>
          <w:szCs w:val="24"/>
        </w:rPr>
      </w:pPr>
      <w:r w:rsidRPr="00BB30A0">
        <w:rPr>
          <w:b/>
          <w:bCs/>
          <w:sz w:val="24"/>
          <w:szCs w:val="24"/>
        </w:rPr>
        <w:t>Kontorsmaterial VF2014-0003</w:t>
      </w:r>
    </w:p>
    <w:p w:rsidR="00BB30A0" w:rsidRDefault="00BB30A0" w:rsidP="00BB30A0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Synpunkter på befintliga artiklar och önskemål på nya artiklar tas tacksamt emot inför nästa upphandling.</w:t>
      </w:r>
      <w:r>
        <w:rPr>
          <w:rFonts w:eastAsia="Times New Roman"/>
        </w:rPr>
        <w:br/>
        <w:t xml:space="preserve">Kontakta </w:t>
      </w:r>
      <w:hyperlink r:id="rId13" w:history="1">
        <w:r>
          <w:rPr>
            <w:rStyle w:val="Hyperlnk"/>
            <w:rFonts w:eastAsia="Times New Roman"/>
          </w:rPr>
          <w:t>ammie.kronvall@varuforsorjningen.se</w:t>
        </w:r>
      </w:hyperlink>
      <w:r>
        <w:rPr>
          <w:rFonts w:eastAsia="Times New Roman"/>
        </w:rPr>
        <w:t xml:space="preserve"> senast 22/12 2017</w:t>
      </w:r>
    </w:p>
    <w:p w:rsidR="00BB30A0" w:rsidRDefault="00BB30A0" w:rsidP="00BB30A0">
      <w:pPr>
        <w:rPr>
          <w:b/>
          <w:bCs/>
        </w:rPr>
      </w:pPr>
    </w:p>
    <w:p w:rsidR="00BB30A0" w:rsidRDefault="00BB30A0" w:rsidP="00BB30A0">
      <w:pPr>
        <w:rPr>
          <w:b/>
          <w:bCs/>
        </w:rPr>
      </w:pPr>
    </w:p>
    <w:p w:rsidR="00BB30A0" w:rsidRPr="00BE43A4" w:rsidRDefault="00BB30A0" w:rsidP="00BB30A0">
      <w:pPr>
        <w:rPr>
          <w:b/>
          <w:bCs/>
          <w:sz w:val="24"/>
          <w:szCs w:val="24"/>
        </w:rPr>
      </w:pPr>
      <w:r w:rsidRPr="00BE43A4">
        <w:rPr>
          <w:b/>
          <w:bCs/>
          <w:sz w:val="24"/>
          <w:szCs w:val="24"/>
        </w:rPr>
        <w:t>Papper och plast VF2015-0003</w:t>
      </w:r>
    </w:p>
    <w:p w:rsidR="00BB30A0" w:rsidRDefault="00BB30A0" w:rsidP="00BB30A0">
      <w:pPr>
        <w:numPr>
          <w:ilvl w:val="0"/>
          <w:numId w:val="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</w:rPr>
        <w:t>Dispenser till pappmuggar finns för beställning fr.o.m 1/12</w:t>
      </w:r>
      <w:r>
        <w:rPr>
          <w:rFonts w:eastAsia="Times New Roman"/>
        </w:rPr>
        <w:br/>
        <w:t xml:space="preserve">Artikelnummer: </w:t>
      </w:r>
      <w:hyperlink r:id="rId14" w:history="1">
        <w:r w:rsidRPr="00BB30A0">
          <w:rPr>
            <w:rStyle w:val="Hyperlnk"/>
            <w:rFonts w:eastAsia="Times New Roman"/>
          </w:rPr>
          <w:t>56689</w:t>
        </w:r>
      </w:hyperlink>
      <w:r>
        <w:rPr>
          <w:rFonts w:eastAsia="Times New Roman"/>
        </w:rPr>
        <w:br/>
        <w:t xml:space="preserve">Mugg som passar i dispenser: </w:t>
      </w:r>
      <w:hyperlink r:id="rId15" w:history="1">
        <w:r w:rsidRPr="00BB30A0">
          <w:rPr>
            <w:rStyle w:val="Hyperlnk"/>
            <w:rFonts w:eastAsia="Times New Roman"/>
          </w:rPr>
          <w:t>53453</w:t>
        </w:r>
      </w:hyperlink>
      <w:r>
        <w:rPr>
          <w:rFonts w:eastAsia="Times New Roman"/>
        </w:rPr>
        <w:t xml:space="preserve"> </w:t>
      </w:r>
    </w:p>
    <w:p w:rsidR="0062528B" w:rsidRDefault="0062528B" w:rsidP="006E2CB4">
      <w:pPr>
        <w:rPr>
          <w:b/>
        </w:rPr>
      </w:pPr>
    </w:p>
    <w:p w:rsidR="006E2CB4" w:rsidRPr="00A42E24" w:rsidRDefault="0062528B" w:rsidP="006E2CB4">
      <w:pPr>
        <w:rPr>
          <w:b/>
          <w:sz w:val="24"/>
          <w:szCs w:val="24"/>
        </w:rPr>
      </w:pPr>
      <w:r w:rsidRPr="00A42E24">
        <w:rPr>
          <w:b/>
          <w:sz w:val="24"/>
          <w:szCs w:val="24"/>
        </w:rPr>
        <w:t>Steriliseringsmaterial VF2016-0029</w:t>
      </w:r>
    </w:p>
    <w:p w:rsidR="0062528B" w:rsidRPr="00A42E24" w:rsidRDefault="00A42E24" w:rsidP="006E2CB4">
      <w:r w:rsidRPr="00A42E24">
        <w:t>Det är en beskrivning på hur man läser av indikeringar före och efter sterilisering.</w:t>
      </w:r>
      <w:r>
        <w:br/>
      </w:r>
      <w:r w:rsidRPr="00A42E24">
        <w:t>Sterilmaterialet gäller bara sortiment upphandlat från Mediq.</w:t>
      </w:r>
    </w:p>
    <w:p w:rsidR="0062528B" w:rsidRDefault="0062528B" w:rsidP="006E2CB4">
      <w:pPr>
        <w:rPr>
          <w:b/>
        </w:rPr>
      </w:pPr>
      <w:r>
        <w:rPr>
          <w:b/>
        </w:rPr>
        <w:object w:dxaOrig="1531" w:dyaOrig="990">
          <v:shape id="_x0000_i1027" type="#_x0000_t75" style="width:76.5pt;height:49.5pt" o:ole="">
            <v:imagedata r:id="rId16" o:title=""/>
          </v:shape>
          <o:OLEObject Type="Embed" ProgID="AcroExch.Document.11" ShapeID="_x0000_i1027" DrawAspect="Icon" ObjectID="_1573905741" r:id="rId17"/>
        </w:object>
      </w:r>
    </w:p>
    <w:p w:rsidR="00BB30A0" w:rsidRDefault="00BB30A0" w:rsidP="006E2CB4">
      <w:pPr>
        <w:rPr>
          <w:b/>
        </w:rPr>
      </w:pPr>
    </w:p>
    <w:p w:rsidR="006E2CB4" w:rsidRPr="00BE43A4" w:rsidRDefault="006E2CB4" w:rsidP="006E2CB4">
      <w:pPr>
        <w:rPr>
          <w:b/>
          <w:sz w:val="24"/>
          <w:szCs w:val="24"/>
        </w:rPr>
      </w:pPr>
      <w:r w:rsidRPr="00BE43A4">
        <w:rPr>
          <w:b/>
          <w:sz w:val="24"/>
          <w:szCs w:val="24"/>
        </w:rPr>
        <w:t>Urologiskt material VF2014-0081</w:t>
      </w:r>
    </w:p>
    <w:p w:rsidR="006E2CB4" w:rsidRPr="00E353FC" w:rsidRDefault="006E2CB4" w:rsidP="006E2CB4">
      <w:pPr>
        <w:rPr>
          <w:b/>
        </w:rPr>
      </w:pPr>
      <w:r w:rsidRPr="00E353FC">
        <w:rPr>
          <w:b/>
        </w:rPr>
        <w:t xml:space="preserve">Katetrar </w:t>
      </w:r>
    </w:p>
    <w:p w:rsidR="006E2CB4" w:rsidRDefault="006E2CB4" w:rsidP="006E2CB4">
      <w:r w:rsidRPr="0071093F">
        <w:t>Leverantören Mediq har ändrat kvarliggandetiden hos katetrar</w:t>
      </w:r>
      <w:r>
        <w:t xml:space="preserve"> (</w:t>
      </w:r>
      <w:r w:rsidRPr="0071093F">
        <w:t>minskat 36 dagar på vissa katetrar</w:t>
      </w:r>
      <w:r>
        <w:t>)</w:t>
      </w:r>
      <w:r w:rsidRPr="0071093F">
        <w:t xml:space="preserve">. Några produktnamn </w:t>
      </w:r>
      <w:r>
        <w:t>har ändrats från samma leverantör</w:t>
      </w:r>
      <w:r w:rsidRPr="0071093F">
        <w:t xml:space="preserve">. </w:t>
      </w:r>
    </w:p>
    <w:p w:rsidR="006E2CB4" w:rsidRPr="0071093F" w:rsidRDefault="006E2CB4" w:rsidP="006E2CB4">
      <w:r w:rsidRPr="0071093F">
        <w:t>Så här ser det ut nu</w:t>
      </w:r>
      <w:r>
        <w:t xml:space="preserve"> 2017-11-20</w:t>
      </w:r>
      <w:r w:rsidRPr="0071093F">
        <w:t>:</w:t>
      </w:r>
    </w:p>
    <w:p w:rsidR="006E2CB4" w:rsidRDefault="006E2CB4" w:rsidP="006E2CB4">
      <w:pPr>
        <w:rPr>
          <w:b/>
          <w:sz w:val="28"/>
          <w:szCs w:val="28"/>
        </w:rPr>
      </w:pPr>
    </w:p>
    <w:bookmarkStart w:id="1" w:name="_MON_1573880622"/>
    <w:bookmarkEnd w:id="1"/>
    <w:p w:rsidR="006E2CB4" w:rsidRDefault="00883AA5" w:rsidP="006E2CB4">
      <w:pPr>
        <w:rPr>
          <w:b/>
          <w:bCs/>
        </w:rPr>
      </w:pPr>
      <w:r>
        <w:rPr>
          <w:b/>
          <w:bCs/>
        </w:rPr>
        <w:object w:dxaOrig="1531" w:dyaOrig="990">
          <v:shape id="_x0000_i1026" type="#_x0000_t75" style="width:76.5pt;height:49.5pt" o:ole="">
            <v:imagedata r:id="rId18" o:title=""/>
          </v:shape>
          <o:OLEObject Type="Embed" ProgID="Word.Document.12" ShapeID="_x0000_i1026" DrawAspect="Icon" ObjectID="_1573905742" r:id="rId19">
            <o:FieldCodes>\s</o:FieldCodes>
          </o:OLEObject>
        </w:object>
      </w:r>
    </w:p>
    <w:p w:rsidR="00BE43A4" w:rsidRDefault="00BE43A4" w:rsidP="006E2CB4">
      <w:pPr>
        <w:rPr>
          <w:b/>
          <w:bCs/>
        </w:rPr>
      </w:pPr>
    </w:p>
    <w:p w:rsidR="00BE43A4" w:rsidRDefault="00BE43A4" w:rsidP="006E2CB4">
      <w:pPr>
        <w:rPr>
          <w:b/>
          <w:bCs/>
        </w:rPr>
      </w:pPr>
    </w:p>
    <w:p w:rsidR="00BE43A4" w:rsidRDefault="00BE43A4" w:rsidP="006E2CB4">
      <w:pPr>
        <w:rPr>
          <w:b/>
          <w:bCs/>
        </w:rPr>
      </w:pPr>
    </w:p>
    <w:p w:rsidR="00BE43A4" w:rsidRDefault="00BE43A4" w:rsidP="006E2CB4">
      <w:pPr>
        <w:rPr>
          <w:b/>
          <w:bCs/>
        </w:rPr>
      </w:pPr>
    </w:p>
    <w:p w:rsidR="006E2CB4" w:rsidRPr="00E353FC" w:rsidRDefault="006E2CB4" w:rsidP="006E2CB4">
      <w:r w:rsidRPr="00E353FC">
        <w:rPr>
          <w:b/>
          <w:bCs/>
        </w:rPr>
        <w:t xml:space="preserve">Tappningskatetrar </w:t>
      </w:r>
      <w:proofErr w:type="spellStart"/>
      <w:r w:rsidRPr="00E353FC">
        <w:rPr>
          <w:b/>
          <w:bCs/>
        </w:rPr>
        <w:t>LoFric</w:t>
      </w:r>
      <w:proofErr w:type="spellEnd"/>
      <w:r w:rsidRPr="00E353FC">
        <w:rPr>
          <w:b/>
          <w:bCs/>
        </w:rPr>
        <w:t>® Hydro-Kit</w:t>
      </w:r>
      <w:r w:rsidRPr="00E353FC">
        <w:rPr>
          <w:bCs/>
        </w:rPr>
        <w:t>™ har fått ändrad design</w:t>
      </w:r>
    </w:p>
    <w:p w:rsidR="006E2CB4" w:rsidRPr="00427940" w:rsidRDefault="006E2CB4" w:rsidP="006E2CB4"/>
    <w:p w:rsidR="006E2CB4" w:rsidRDefault="006E2CB4" w:rsidP="006E2CB4">
      <w:pPr>
        <w:ind w:firstLine="1304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6B4A9353" wp14:editId="2702CBF8">
            <wp:extent cx="2028825" cy="2724150"/>
            <wp:effectExtent l="0" t="0" r="9525" b="0"/>
            <wp:docPr id="4" name="Bildobjekt 4" descr="cid:image001.jpg@01D3523A.0EF3D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3523A.0EF3DD0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B4" w:rsidRDefault="006E2CB4" w:rsidP="006E2CB4">
      <w:pPr>
        <w:rPr>
          <w:lang w:val="en-US"/>
        </w:rPr>
      </w:pPr>
    </w:p>
    <w:p w:rsidR="006E2CB4" w:rsidRPr="00E353FC" w:rsidRDefault="006E2CB4" w:rsidP="006E2CB4">
      <w:r w:rsidRPr="00E353FC">
        <w:rPr>
          <w:bCs/>
        </w:rPr>
        <w:t>LoFric Hydro-Kit</w:t>
      </w:r>
      <w:r w:rsidRPr="00E353FC">
        <w:t xml:space="preserve"> är en engångskateter avsedd att användas för Intermittent Kateterisering av urinblåsan.  </w:t>
      </w:r>
    </w:p>
    <w:p w:rsidR="006E2CB4" w:rsidRPr="00E353FC" w:rsidRDefault="006E2CB4" w:rsidP="006E2CB4">
      <w:r w:rsidRPr="00E353FC">
        <w:t xml:space="preserve">Under </w:t>
      </w:r>
      <w:r w:rsidRPr="00E353FC">
        <w:rPr>
          <w:bCs/>
        </w:rPr>
        <w:t>november månad 2017</w:t>
      </w:r>
      <w:r w:rsidRPr="00E353FC">
        <w:t xml:space="preserve"> kommer </w:t>
      </w:r>
      <w:r w:rsidRPr="00E353FC">
        <w:rPr>
          <w:bCs/>
        </w:rPr>
        <w:t>LoFric Hydro-Kit</w:t>
      </w:r>
      <w:r w:rsidRPr="00E353FC">
        <w:t xml:space="preserve"> med några uppdateringar med samma VF- och artikelnummer. </w:t>
      </w:r>
    </w:p>
    <w:p w:rsidR="006E2CB4" w:rsidRPr="0071093F" w:rsidRDefault="006E2CB4" w:rsidP="006E2CB4">
      <w:pPr>
        <w:pStyle w:val="Oformateradtext"/>
        <w:rPr>
          <w:bCs/>
          <w:i/>
          <w:iCs/>
          <w:sz w:val="24"/>
          <w:szCs w:val="24"/>
        </w:rPr>
      </w:pPr>
      <w:r w:rsidRPr="0071093F">
        <w:rPr>
          <w:bCs/>
          <w:i/>
          <w:iCs/>
          <w:sz w:val="24"/>
          <w:szCs w:val="24"/>
        </w:rPr>
        <w:t>Nyheter som gör det enklare att använda LoFric Hydro-Kit:</w:t>
      </w:r>
    </w:p>
    <w:p w:rsidR="006E2CB4" w:rsidRPr="0071093F" w:rsidRDefault="006E2CB4" w:rsidP="006E2CB4">
      <w:pPr>
        <w:pStyle w:val="Oformateradtext"/>
        <w:rPr>
          <w:bCs/>
          <w:i/>
          <w:iCs/>
          <w:color w:val="1F497D"/>
        </w:rPr>
      </w:pPr>
    </w:p>
    <w:p w:rsidR="006E2CB4" w:rsidRPr="0071093F" w:rsidRDefault="006E2CB4" w:rsidP="006E2CB4">
      <w:pPr>
        <w:pStyle w:val="Oformateradtext"/>
        <w:numPr>
          <w:ilvl w:val="0"/>
          <w:numId w:val="3"/>
        </w:numPr>
        <w:rPr>
          <w:bCs/>
          <w:i/>
          <w:iCs/>
          <w:sz w:val="24"/>
          <w:szCs w:val="24"/>
        </w:rPr>
      </w:pPr>
      <w:r w:rsidRPr="0071093F">
        <w:rPr>
          <w:bCs/>
          <w:i/>
          <w:iCs/>
          <w:sz w:val="24"/>
          <w:szCs w:val="24"/>
        </w:rPr>
        <w:t>Öglor som gör det enklare att öppna och hantera, även vid nedsatt handfunktion</w:t>
      </w:r>
    </w:p>
    <w:p w:rsidR="006E2CB4" w:rsidRPr="0071093F" w:rsidRDefault="006E2CB4" w:rsidP="006E2CB4">
      <w:pPr>
        <w:pStyle w:val="Oformateradtext"/>
        <w:numPr>
          <w:ilvl w:val="0"/>
          <w:numId w:val="3"/>
        </w:numPr>
        <w:rPr>
          <w:bCs/>
          <w:i/>
          <w:iCs/>
          <w:sz w:val="24"/>
          <w:szCs w:val="24"/>
        </w:rPr>
      </w:pPr>
      <w:r w:rsidRPr="0071093F">
        <w:rPr>
          <w:bCs/>
          <w:i/>
          <w:iCs/>
          <w:sz w:val="24"/>
          <w:szCs w:val="24"/>
        </w:rPr>
        <w:t xml:space="preserve">Räfflat införingshjälpmedel ger bättre grepp </w:t>
      </w:r>
    </w:p>
    <w:p w:rsidR="006E2CB4" w:rsidRPr="0071093F" w:rsidRDefault="006E2CB4" w:rsidP="006E2CB4">
      <w:pPr>
        <w:pStyle w:val="Oformateradtext"/>
        <w:numPr>
          <w:ilvl w:val="0"/>
          <w:numId w:val="3"/>
        </w:numPr>
        <w:rPr>
          <w:bCs/>
          <w:i/>
          <w:iCs/>
          <w:sz w:val="24"/>
          <w:szCs w:val="24"/>
        </w:rPr>
      </w:pPr>
      <w:r w:rsidRPr="0071093F">
        <w:rPr>
          <w:bCs/>
          <w:i/>
          <w:iCs/>
          <w:sz w:val="24"/>
          <w:szCs w:val="24"/>
        </w:rPr>
        <w:t>Aktiveras direkt, tryck på vattenpåsen, låt vätskan rinna ner över katetern och den är klar att användas direkt</w:t>
      </w:r>
    </w:p>
    <w:p w:rsidR="006E2CB4" w:rsidRPr="0071093F" w:rsidRDefault="006E2CB4" w:rsidP="006E2CB4">
      <w:pPr>
        <w:pStyle w:val="Oformateradtext"/>
        <w:rPr>
          <w:bCs/>
          <w:color w:val="1F497D"/>
        </w:rPr>
      </w:pPr>
    </w:p>
    <w:p w:rsidR="006E2CB4" w:rsidRDefault="006E2CB4" w:rsidP="006E2CB4">
      <w:pPr>
        <w:pStyle w:val="Oformateradtext"/>
      </w:pPr>
      <w:r w:rsidRPr="0071093F">
        <w:rPr>
          <w:bCs/>
        </w:rPr>
        <w:t>LoFric Hydro-Kit</w:t>
      </w:r>
      <w:r>
        <w:t xml:space="preserve"> är liksom övriga LoFric-katetrar tillverkade i materialet POBE, det vill säga PVC- och ftalatfria</w:t>
      </w:r>
    </w:p>
    <w:p w:rsidR="0094027E" w:rsidRDefault="0094027E" w:rsidP="007A0D39"/>
    <w:sectPr w:rsidR="0094027E" w:rsidSect="009C7B6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BB" w:rsidRDefault="00EB19BB" w:rsidP="00CD6406">
      <w:pPr>
        <w:spacing w:after="0" w:line="240" w:lineRule="auto"/>
      </w:pPr>
      <w:r>
        <w:separator/>
      </w:r>
    </w:p>
  </w:endnote>
  <w:endnote w:type="continuationSeparator" w:id="0">
    <w:p w:rsidR="00EB19BB" w:rsidRDefault="00EB19BB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06" w:rsidRDefault="000F63D3">
    <w:pPr>
      <w:pStyle w:val="Sidfot"/>
    </w:pPr>
    <w:r>
      <w:tab/>
    </w:r>
    <w:r w:rsidR="00CD6406">
      <w:tab/>
      <w:t xml:space="preserve">  </w:t>
    </w:r>
  </w:p>
  <w:p w:rsidR="00C81155" w:rsidRPr="00E50A07" w:rsidRDefault="00C81155" w:rsidP="00C81155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Pr="00E50A07">
      <w:t xml:space="preserve"> </w:t>
    </w:r>
  </w:p>
  <w:p w:rsidR="00CD6406" w:rsidRDefault="00CD6406" w:rsidP="00C811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F4" w:rsidRPr="00E50A07" w:rsidRDefault="006F73F4" w:rsidP="006F73F4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Pr="00E50A07">
      <w:t xml:space="preserve"> </w:t>
    </w:r>
  </w:p>
  <w:p w:rsidR="009C7B68" w:rsidRPr="006F73F4" w:rsidRDefault="009C7B68" w:rsidP="006F73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BB" w:rsidRDefault="00EB19BB" w:rsidP="00CD6406">
      <w:pPr>
        <w:spacing w:after="0" w:line="240" w:lineRule="auto"/>
      </w:pPr>
      <w:r>
        <w:separator/>
      </w:r>
    </w:p>
  </w:footnote>
  <w:footnote w:type="continuationSeparator" w:id="0">
    <w:p w:rsidR="00EB19BB" w:rsidRDefault="00EB19BB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5E61"/>
    <w:multiLevelType w:val="hybridMultilevel"/>
    <w:tmpl w:val="E4702F0E"/>
    <w:lvl w:ilvl="0" w:tplc="B1D2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EA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F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4D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E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A9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623498"/>
    <w:multiLevelType w:val="hybridMultilevel"/>
    <w:tmpl w:val="A0E64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F22"/>
    <w:multiLevelType w:val="hybridMultilevel"/>
    <w:tmpl w:val="068C9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6"/>
    <w:rsid w:val="00007974"/>
    <w:rsid w:val="00095EA4"/>
    <w:rsid w:val="0009618D"/>
    <w:rsid w:val="00096C83"/>
    <w:rsid w:val="000C0635"/>
    <w:rsid w:val="000E4D37"/>
    <w:rsid w:val="000F63D3"/>
    <w:rsid w:val="00102777"/>
    <w:rsid w:val="0011518A"/>
    <w:rsid w:val="00145B75"/>
    <w:rsid w:val="0018668B"/>
    <w:rsid w:val="001A227D"/>
    <w:rsid w:val="001E4F15"/>
    <w:rsid w:val="001F347E"/>
    <w:rsid w:val="002360FA"/>
    <w:rsid w:val="00262621"/>
    <w:rsid w:val="0029199C"/>
    <w:rsid w:val="00293582"/>
    <w:rsid w:val="002A7684"/>
    <w:rsid w:val="002B341A"/>
    <w:rsid w:val="002C13CE"/>
    <w:rsid w:val="002E0E5C"/>
    <w:rsid w:val="0037726A"/>
    <w:rsid w:val="003C778E"/>
    <w:rsid w:val="003D20AB"/>
    <w:rsid w:val="00410325"/>
    <w:rsid w:val="00433158"/>
    <w:rsid w:val="0047130F"/>
    <w:rsid w:val="0047256B"/>
    <w:rsid w:val="00475916"/>
    <w:rsid w:val="0048051E"/>
    <w:rsid w:val="00497EC2"/>
    <w:rsid w:val="004D1F00"/>
    <w:rsid w:val="00510F85"/>
    <w:rsid w:val="005273FD"/>
    <w:rsid w:val="00534547"/>
    <w:rsid w:val="0054111E"/>
    <w:rsid w:val="005530A0"/>
    <w:rsid w:val="00566629"/>
    <w:rsid w:val="005A3BC5"/>
    <w:rsid w:val="006014E8"/>
    <w:rsid w:val="00606161"/>
    <w:rsid w:val="0062528B"/>
    <w:rsid w:val="006346AF"/>
    <w:rsid w:val="0063579F"/>
    <w:rsid w:val="006B2E00"/>
    <w:rsid w:val="006C1ADE"/>
    <w:rsid w:val="006E2CB4"/>
    <w:rsid w:val="006F73F4"/>
    <w:rsid w:val="00730BE6"/>
    <w:rsid w:val="00765308"/>
    <w:rsid w:val="00775D5D"/>
    <w:rsid w:val="00781A4B"/>
    <w:rsid w:val="007A0D39"/>
    <w:rsid w:val="00800D4B"/>
    <w:rsid w:val="008215B2"/>
    <w:rsid w:val="00883AA5"/>
    <w:rsid w:val="00897B5D"/>
    <w:rsid w:val="00907641"/>
    <w:rsid w:val="0094027E"/>
    <w:rsid w:val="009B72FA"/>
    <w:rsid w:val="009C7B68"/>
    <w:rsid w:val="00A007D9"/>
    <w:rsid w:val="00A42E24"/>
    <w:rsid w:val="00A55E58"/>
    <w:rsid w:val="00B22D14"/>
    <w:rsid w:val="00BB30A0"/>
    <w:rsid w:val="00BE43A4"/>
    <w:rsid w:val="00C47F56"/>
    <w:rsid w:val="00C60F5D"/>
    <w:rsid w:val="00C81155"/>
    <w:rsid w:val="00CA7231"/>
    <w:rsid w:val="00CD4C6B"/>
    <w:rsid w:val="00CD6406"/>
    <w:rsid w:val="00D25C2B"/>
    <w:rsid w:val="00D31AD2"/>
    <w:rsid w:val="00DD0D8C"/>
    <w:rsid w:val="00E50A07"/>
    <w:rsid w:val="00E847A6"/>
    <w:rsid w:val="00EB19BB"/>
    <w:rsid w:val="00EF7236"/>
    <w:rsid w:val="00F27062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E94D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E2CB4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E2CB4"/>
    <w:rPr>
      <w:rFonts w:ascii="Calibri" w:hAnsi="Calibri" w:cs="Times New Roman"/>
    </w:rPr>
  </w:style>
  <w:style w:type="character" w:styleId="Nmn">
    <w:name w:val="Mention"/>
    <w:basedOn w:val="Standardstycketeckensnitt"/>
    <w:uiPriority w:val="99"/>
    <w:semiHidden/>
    <w:unhideWhenUsed/>
    <w:rsid w:val="00BB30A0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BB3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mmie.kronvall@varuforsorjningen.se" TargetMode="Externa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cid:image001.jpg@01D3523A.0EF3DD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varu-cms-prod.azurewebsites.net/artiklar/papper-och-plastmaterial/pappersmugg-21cl-5345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varu-cms-prod.azurewebsites.net/artiklar/blanketter-och-broschyrer/kort-f-app-leva-med-barn-56686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aru-cms-prod.azurewebsites.net/artiklar/papper-och-plastmaterial/dispenser-f-pappersmugg-21cl-56689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006D-E747-4EA8-B358-0620790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11</cp:revision>
  <cp:lastPrinted>2015-10-28T15:19:00Z</cp:lastPrinted>
  <dcterms:created xsi:type="dcterms:W3CDTF">2017-11-23T06:49:00Z</dcterms:created>
  <dcterms:modified xsi:type="dcterms:W3CDTF">2017-12-04T14:16:00Z</dcterms:modified>
</cp:coreProperties>
</file>