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D9" w:rsidRDefault="00A007D9" w:rsidP="006B2E00">
      <w:pPr>
        <w:rPr>
          <w:rFonts w:ascii="Verdana" w:hAnsi="Verdana"/>
          <w:sz w:val="18"/>
          <w:szCs w:val="18"/>
        </w:rPr>
      </w:pPr>
    </w:p>
    <w:p w:rsidR="00A55E58" w:rsidRPr="00A55E58" w:rsidRDefault="00A55E58" w:rsidP="006B2E00"/>
    <w:p w:rsidR="00A55E58" w:rsidRPr="00A007D9" w:rsidRDefault="003D20AB" w:rsidP="00A55E58">
      <w:pPr>
        <w:pStyle w:val="Starktcitat"/>
        <w:rPr>
          <w:b/>
          <w:sz w:val="36"/>
          <w:szCs w:val="36"/>
        </w:rPr>
      </w:pPr>
      <w:r>
        <w:rPr>
          <w:b/>
          <w:sz w:val="36"/>
          <w:szCs w:val="36"/>
        </w:rPr>
        <w:t>NYHETSBREV</w:t>
      </w:r>
      <w:r w:rsidR="00A55E58">
        <w:rPr>
          <w:b/>
          <w:sz w:val="36"/>
          <w:szCs w:val="36"/>
        </w:rPr>
        <w:t xml:space="preserve"> FRÅN VARUFÖRSÖRJNINGEN</w:t>
      </w:r>
    </w:p>
    <w:p w:rsidR="008A050F" w:rsidRDefault="008A050F" w:rsidP="008A050F">
      <w:pPr>
        <w:rPr>
          <w:b/>
        </w:rPr>
      </w:pPr>
    </w:p>
    <w:p w:rsidR="008A050F" w:rsidRDefault="008A050F" w:rsidP="008A050F">
      <w:pPr>
        <w:rPr>
          <w:b/>
        </w:rPr>
      </w:pPr>
    </w:p>
    <w:p w:rsidR="008A050F" w:rsidRPr="008A050F" w:rsidRDefault="008A050F" w:rsidP="008A050F">
      <w:pPr>
        <w:rPr>
          <w:b/>
        </w:rPr>
      </w:pPr>
      <w:r w:rsidRPr="008A050F">
        <w:rPr>
          <w:b/>
        </w:rPr>
        <w:t>Allmänt sjukvårdsmaterial VF2012-0055</w:t>
      </w:r>
    </w:p>
    <w:p w:rsidR="008A050F" w:rsidRPr="008A050F" w:rsidRDefault="008A050F" w:rsidP="008A050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Monofilament, känseltest för fötter finns nu på avtal</w:t>
      </w: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2396"/>
        <w:gridCol w:w="2043"/>
        <w:gridCol w:w="1651"/>
        <w:gridCol w:w="2452"/>
      </w:tblGrid>
      <w:tr w:rsidR="008A050F" w:rsidTr="0047501A">
        <w:tc>
          <w:tcPr>
            <w:tcW w:w="809" w:type="dxa"/>
            <w:tcBorders>
              <w:top w:val="single" w:sz="8" w:space="0" w:color="8EAADB"/>
              <w:left w:val="single" w:sz="8" w:space="0" w:color="8EAADB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0F" w:rsidRDefault="008A050F" w:rsidP="0047501A">
            <w:pPr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Artnr</w:t>
            </w:r>
          </w:p>
        </w:tc>
        <w:tc>
          <w:tcPr>
            <w:tcW w:w="2396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0F" w:rsidRDefault="008A050F" w:rsidP="0047501A">
            <w:pPr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Benämning 1</w:t>
            </w:r>
          </w:p>
        </w:tc>
        <w:tc>
          <w:tcPr>
            <w:tcW w:w="2043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0F" w:rsidRDefault="008A050F" w:rsidP="0047501A">
            <w:pPr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Benämning 2</w:t>
            </w:r>
          </w:p>
        </w:tc>
        <w:tc>
          <w:tcPr>
            <w:tcW w:w="1651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0F" w:rsidRDefault="008A050F" w:rsidP="0047501A">
            <w:pPr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ProdNamn</w:t>
            </w:r>
          </w:p>
        </w:tc>
        <w:tc>
          <w:tcPr>
            <w:tcW w:w="2452" w:type="dxa"/>
            <w:tcBorders>
              <w:top w:val="single" w:sz="8" w:space="0" w:color="8EAADB"/>
              <w:left w:val="nil"/>
              <w:bottom w:val="single" w:sz="12" w:space="0" w:color="8EAADB"/>
              <w:right w:val="single" w:sz="8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50F" w:rsidRDefault="008A050F" w:rsidP="0047501A">
            <w:pPr>
              <w:rPr>
                <w:b/>
                <w:bCs/>
                <w:color w:val="2F5496"/>
              </w:rPr>
            </w:pPr>
            <w:r>
              <w:rPr>
                <w:b/>
                <w:bCs/>
                <w:color w:val="2F5496"/>
              </w:rPr>
              <w:t>Kommentar</w:t>
            </w:r>
          </w:p>
        </w:tc>
      </w:tr>
      <w:tr w:rsidR="008A050F" w:rsidTr="0047501A">
        <w:tc>
          <w:tcPr>
            <w:tcW w:w="809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50F" w:rsidRDefault="008A050F" w:rsidP="0047501A">
            <w:pPr>
              <w:rPr>
                <w:b/>
                <w:bCs/>
                <w:color w:val="2F5496"/>
              </w:rPr>
            </w:pPr>
            <w:hyperlink r:id="rId8" w:history="1">
              <w:r w:rsidRPr="008A050F">
                <w:rPr>
                  <w:rStyle w:val="Hyperlnk"/>
                </w:rPr>
                <w:t>56737</w:t>
              </w:r>
            </w:hyperlink>
          </w:p>
        </w:tc>
        <w:tc>
          <w:tcPr>
            <w:tcW w:w="2396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50F" w:rsidRDefault="008A050F" w:rsidP="0047501A">
            <w:pPr>
              <w:rPr>
                <w:color w:val="2F5496"/>
              </w:rPr>
            </w:pPr>
            <w:r>
              <w:rPr>
                <w:color w:val="2F5496"/>
              </w:rPr>
              <w:t>Monofilament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050F" w:rsidRDefault="008A050F" w:rsidP="0047501A">
            <w:pPr>
              <w:rPr>
                <w:color w:val="2F5496"/>
              </w:rPr>
            </w:pPr>
            <w:r>
              <w:rPr>
                <w:color w:val="2F5496"/>
              </w:rPr>
              <w:t>Känseltest för fötter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50F" w:rsidRDefault="008A050F" w:rsidP="0047501A">
            <w:pPr>
              <w:rPr>
                <w:color w:val="2F5496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50F" w:rsidRDefault="008A050F" w:rsidP="0047501A">
            <w:pPr>
              <w:rPr>
                <w:color w:val="2F5496"/>
              </w:rPr>
            </w:pPr>
          </w:p>
        </w:tc>
      </w:tr>
    </w:tbl>
    <w:p w:rsidR="008A050F" w:rsidRPr="008A050F" w:rsidRDefault="008A050F" w:rsidP="008A050F">
      <w:pPr>
        <w:rPr>
          <w:b/>
        </w:rPr>
      </w:pPr>
    </w:p>
    <w:p w:rsidR="008A050F" w:rsidRDefault="008A050F" w:rsidP="007A0D39">
      <w:pPr>
        <w:rPr>
          <w:b/>
        </w:rPr>
      </w:pPr>
    </w:p>
    <w:p w:rsidR="0094027E" w:rsidRDefault="008A050F" w:rsidP="007A0D39">
      <w:pPr>
        <w:rPr>
          <w:b/>
        </w:rPr>
      </w:pPr>
      <w:r w:rsidRPr="008A050F">
        <w:rPr>
          <w:b/>
        </w:rPr>
        <w:t>Antitrombosstrumpor och kompressionsmaterial VF2014-0055</w:t>
      </w:r>
    </w:p>
    <w:p w:rsidR="008A050F" w:rsidRDefault="008A050F" w:rsidP="008A050F">
      <w:r>
        <w:t>Leverantören Karo Pharma kommer att avsluta all försäljning av Juzo-produkter från och med 2018-01-01. Övrigt produktsortiment från Karo Pharma berörs ej.  Synonyma Juzo-produkterna har avtalats och levereras från Juzo Scandinavia AB.</w:t>
      </w:r>
    </w:p>
    <w:bookmarkStart w:id="0" w:name="_MON_1576471684"/>
    <w:bookmarkEnd w:id="0"/>
    <w:p w:rsidR="008A050F" w:rsidRDefault="008A050F" w:rsidP="008A050F">
      <w: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576471810" r:id="rId10">
            <o:FieldCodes>\s</o:FieldCodes>
          </o:OLEObject>
        </w:object>
      </w:r>
    </w:p>
    <w:p w:rsidR="008A050F" w:rsidRDefault="008A050F" w:rsidP="008A050F">
      <w:bookmarkStart w:id="1" w:name="_GoBack"/>
      <w:bookmarkEnd w:id="1"/>
    </w:p>
    <w:sectPr w:rsidR="008A050F" w:rsidSect="009C7B6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134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07" w:rsidRDefault="00113907" w:rsidP="00CD6406">
      <w:pPr>
        <w:spacing w:after="0" w:line="240" w:lineRule="auto"/>
      </w:pPr>
      <w:r>
        <w:separator/>
      </w:r>
    </w:p>
  </w:endnote>
  <w:endnote w:type="continuationSeparator" w:id="0">
    <w:p w:rsidR="00113907" w:rsidRDefault="00113907" w:rsidP="00CD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06" w:rsidRDefault="000F63D3">
    <w:pPr>
      <w:pStyle w:val="Sidfot"/>
    </w:pPr>
    <w:r>
      <w:tab/>
    </w:r>
    <w:r w:rsidR="00CD6406">
      <w:tab/>
      <w:t xml:space="preserve">  </w:t>
    </w:r>
  </w:p>
  <w:p w:rsidR="00CD6406" w:rsidRDefault="00CD64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68" w:rsidRPr="00E50A07" w:rsidRDefault="003D20AB" w:rsidP="00E50A07">
    <w:pPr>
      <w:pStyle w:val="Sidfot"/>
    </w:pPr>
    <w:r>
      <w:t xml:space="preserve">För kontakt se vår hemsida </w:t>
    </w:r>
    <w:hyperlink r:id="rId1" w:history="1">
      <w:r w:rsidRPr="0037704C">
        <w:rPr>
          <w:rStyle w:val="Hyperlnk"/>
        </w:rPr>
        <w:t>www.varuforsorjningen.se</w:t>
      </w:r>
    </w:hyperlink>
    <w:r>
      <w:t xml:space="preserve"> </w:t>
    </w:r>
    <w:r w:rsidR="009C7B68" w:rsidRPr="00E50A0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07" w:rsidRDefault="00113907" w:rsidP="00CD6406">
      <w:pPr>
        <w:spacing w:after="0" w:line="240" w:lineRule="auto"/>
      </w:pPr>
      <w:r>
        <w:separator/>
      </w:r>
    </w:p>
  </w:footnote>
  <w:footnote w:type="continuationSeparator" w:id="0">
    <w:p w:rsidR="00113907" w:rsidRDefault="00113907" w:rsidP="00CD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406" w:rsidRDefault="00CD6406">
    <w:pPr>
      <w:pStyle w:val="Sidhuvud"/>
    </w:pPr>
  </w:p>
  <w:p w:rsidR="00CD6406" w:rsidRDefault="00CD64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B68" w:rsidRDefault="009C7B68">
    <w:pPr>
      <w:pStyle w:val="Sidhuvud"/>
    </w:pPr>
    <w:r>
      <w:rPr>
        <w:noProof/>
        <w:lang w:eastAsia="sv-SE"/>
      </w:rPr>
      <w:drawing>
        <wp:inline distT="0" distB="0" distL="0" distR="0" wp14:anchorId="5A0E984B" wp14:editId="7CF56111">
          <wp:extent cx="2519172" cy="786384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u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172" cy="78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90F3E"/>
    <w:multiLevelType w:val="hybridMultilevel"/>
    <w:tmpl w:val="DF7C18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06"/>
    <w:rsid w:val="00095EA4"/>
    <w:rsid w:val="0009618D"/>
    <w:rsid w:val="00096C83"/>
    <w:rsid w:val="000C0635"/>
    <w:rsid w:val="000E4D37"/>
    <w:rsid w:val="000F63D3"/>
    <w:rsid w:val="00102777"/>
    <w:rsid w:val="00113907"/>
    <w:rsid w:val="0011518A"/>
    <w:rsid w:val="00145B75"/>
    <w:rsid w:val="0018668B"/>
    <w:rsid w:val="001A227D"/>
    <w:rsid w:val="001E4F15"/>
    <w:rsid w:val="001F347E"/>
    <w:rsid w:val="002360FA"/>
    <w:rsid w:val="00262621"/>
    <w:rsid w:val="0029199C"/>
    <w:rsid w:val="00293582"/>
    <w:rsid w:val="002A7684"/>
    <w:rsid w:val="002B341A"/>
    <w:rsid w:val="002C13CE"/>
    <w:rsid w:val="002E0E5C"/>
    <w:rsid w:val="00347384"/>
    <w:rsid w:val="0037726A"/>
    <w:rsid w:val="003C778E"/>
    <w:rsid w:val="003D20AB"/>
    <w:rsid w:val="00410325"/>
    <w:rsid w:val="00433158"/>
    <w:rsid w:val="0047130F"/>
    <w:rsid w:val="0047256B"/>
    <w:rsid w:val="00475916"/>
    <w:rsid w:val="0048051E"/>
    <w:rsid w:val="00497EC2"/>
    <w:rsid w:val="004D1F00"/>
    <w:rsid w:val="00510F85"/>
    <w:rsid w:val="005273FD"/>
    <w:rsid w:val="00534547"/>
    <w:rsid w:val="005530A0"/>
    <w:rsid w:val="00566629"/>
    <w:rsid w:val="005A3BC5"/>
    <w:rsid w:val="006014E8"/>
    <w:rsid w:val="00606161"/>
    <w:rsid w:val="006346AF"/>
    <w:rsid w:val="006B2E00"/>
    <w:rsid w:val="00730BE6"/>
    <w:rsid w:val="00765308"/>
    <w:rsid w:val="00775D5D"/>
    <w:rsid w:val="00781A4B"/>
    <w:rsid w:val="007A0D39"/>
    <w:rsid w:val="008215B2"/>
    <w:rsid w:val="00897B5D"/>
    <w:rsid w:val="008A050F"/>
    <w:rsid w:val="0094027E"/>
    <w:rsid w:val="009B72FA"/>
    <w:rsid w:val="009C7B68"/>
    <w:rsid w:val="00A007D9"/>
    <w:rsid w:val="00A55E58"/>
    <w:rsid w:val="00B22D14"/>
    <w:rsid w:val="00C47F56"/>
    <w:rsid w:val="00C60F5D"/>
    <w:rsid w:val="00CA7231"/>
    <w:rsid w:val="00CD4C6B"/>
    <w:rsid w:val="00CD6406"/>
    <w:rsid w:val="00D25C2B"/>
    <w:rsid w:val="00E50A07"/>
    <w:rsid w:val="00E847A6"/>
    <w:rsid w:val="00EA4DFE"/>
    <w:rsid w:val="00EF7236"/>
    <w:rsid w:val="00F2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1FC"/>
  <w15:docId w15:val="{A7B61F2A-94B0-4738-9AA6-8D32021B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5E58"/>
  </w:style>
  <w:style w:type="paragraph" w:styleId="Rubrik1">
    <w:name w:val="heading 1"/>
    <w:basedOn w:val="Normal"/>
    <w:next w:val="Normal"/>
    <w:link w:val="Rubrik1Char"/>
    <w:uiPriority w:val="9"/>
    <w:qFormat/>
    <w:rsid w:val="00CD6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D6406"/>
  </w:style>
  <w:style w:type="paragraph" w:styleId="Sidfot">
    <w:name w:val="footer"/>
    <w:basedOn w:val="Normal"/>
    <w:link w:val="SidfotChar"/>
    <w:uiPriority w:val="99"/>
    <w:unhideWhenUsed/>
    <w:rsid w:val="00CD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D6406"/>
  </w:style>
  <w:style w:type="paragraph" w:styleId="Starktcitat">
    <w:name w:val="Intense Quote"/>
    <w:basedOn w:val="Normal"/>
    <w:next w:val="Normal"/>
    <w:link w:val="StarktcitatChar"/>
    <w:uiPriority w:val="30"/>
    <w:qFormat/>
    <w:rsid w:val="00CD64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D6406"/>
    <w:rPr>
      <w:i/>
      <w:iCs/>
      <w:color w:val="5B9BD5" w:themeColor="accent1"/>
    </w:rPr>
  </w:style>
  <w:style w:type="character" w:styleId="Starkreferens">
    <w:name w:val="Intense Reference"/>
    <w:basedOn w:val="Standardstycketeckensnitt"/>
    <w:uiPriority w:val="32"/>
    <w:qFormat/>
    <w:rsid w:val="00CD6406"/>
    <w:rPr>
      <w:b/>
      <w:bCs/>
      <w:smallCaps/>
      <w:color w:val="5B9BD5" w:themeColor="accent1"/>
      <w:spacing w:val="5"/>
    </w:rPr>
  </w:style>
  <w:style w:type="character" w:styleId="Starkbetoning">
    <w:name w:val="Intense Emphasis"/>
    <w:basedOn w:val="Standardstycketeckensnitt"/>
    <w:uiPriority w:val="21"/>
    <w:qFormat/>
    <w:rsid w:val="00CD6406"/>
    <w:rPr>
      <w:i/>
      <w:iCs/>
      <w:color w:val="5B9BD5" w:themeColor="accent1"/>
    </w:rPr>
  </w:style>
  <w:style w:type="character" w:customStyle="1" w:styleId="Rubrik1Char">
    <w:name w:val="Rubrik 1 Char"/>
    <w:basedOn w:val="Standardstycketeckensnitt"/>
    <w:link w:val="Rubrik1"/>
    <w:uiPriority w:val="9"/>
    <w:rsid w:val="00CD64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227D"/>
    <w:rPr>
      <w:rFonts w:ascii="Tahoma" w:hAnsi="Tahoma" w:cs="Tahoma"/>
      <w:sz w:val="16"/>
      <w:szCs w:val="16"/>
    </w:rPr>
  </w:style>
  <w:style w:type="table" w:styleId="Rutntstabell6frgstarkdekorfrg1">
    <w:name w:val="Grid Table 6 Colorful Accent 1"/>
    <w:basedOn w:val="Normaltabell"/>
    <w:uiPriority w:val="51"/>
    <w:rsid w:val="00E847A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A55E5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A55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55E5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97B5D"/>
    <w:rPr>
      <w:color w:val="0563C1"/>
      <w:u w:val="single"/>
    </w:rPr>
  </w:style>
  <w:style w:type="character" w:customStyle="1" w:styleId="hilite1">
    <w:name w:val="hilite1"/>
    <w:basedOn w:val="Standardstycketeckensnitt"/>
    <w:rsid w:val="00897B5D"/>
    <w:rPr>
      <w:color w:val="000000"/>
      <w:shd w:val="clear" w:color="auto" w:fill="FFFF99"/>
    </w:rPr>
  </w:style>
  <w:style w:type="character" w:styleId="Nmn">
    <w:name w:val="Mention"/>
    <w:basedOn w:val="Standardstycketeckensnitt"/>
    <w:uiPriority w:val="99"/>
    <w:semiHidden/>
    <w:unhideWhenUsed/>
    <w:rsid w:val="008A05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ru-cms-prod.azurewebsites.net/artiklar/allmant-sjukvardsmaterial/monofilament-507-56737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aruforsorjning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9D9D-861B-4469-9886-3BD12052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Uppsala Län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Halldén</dc:creator>
  <cp:keywords/>
  <dc:description/>
  <cp:lastModifiedBy>Tina Frykenfeldt</cp:lastModifiedBy>
  <cp:revision>2</cp:revision>
  <cp:lastPrinted>2015-10-28T15:19:00Z</cp:lastPrinted>
  <dcterms:created xsi:type="dcterms:W3CDTF">2018-01-03T07:04:00Z</dcterms:created>
  <dcterms:modified xsi:type="dcterms:W3CDTF">2018-01-03T07:04:00Z</dcterms:modified>
</cp:coreProperties>
</file>