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572" w:rsidRPr="00DF3CD9" w:rsidRDefault="00D64945">
      <w:pPr>
        <w:rPr>
          <w:lang w:val="sv-SE"/>
        </w:rPr>
      </w:pPr>
      <w:bookmarkStart w:id="0" w:name="_Hlk523471570"/>
      <w:bookmarkStart w:id="1" w:name="_GoBack"/>
      <w:bookmarkEnd w:id="1"/>
      <w:r>
        <w:rPr>
          <w:rFonts w:ascii="Effra" w:hAnsi="Effra"/>
          <w:b/>
          <w:bCs/>
          <w:caps/>
          <w:color w:val="1F497D"/>
          <w:sz w:val="36"/>
          <w:szCs w:val="36"/>
          <w:lang w:val="sv-SE"/>
        </w:rPr>
        <w:t>KUND</w:t>
      </w:r>
      <w:r>
        <w:rPr>
          <w:rFonts w:ascii="Effra" w:hAnsi="Effra"/>
          <w:caps/>
          <w:color w:val="4472C4"/>
          <w:sz w:val="36"/>
          <w:szCs w:val="36"/>
          <w:lang w:val="sv-SE"/>
        </w:rPr>
        <w:t>BREV</w:t>
      </w:r>
    </w:p>
    <w:bookmarkEnd w:id="0"/>
    <w:p w:rsidR="004A4572" w:rsidRPr="00DF3CD9" w:rsidRDefault="004A4572">
      <w:pPr>
        <w:autoSpaceDE w:val="0"/>
        <w:rPr>
          <w:rFonts w:ascii="Effra" w:eastAsia="Calibri" w:hAnsi="Effra" w:cs="Effra"/>
          <w:color w:val="000000"/>
          <w:lang w:val="sv-SE"/>
        </w:rPr>
      </w:pPr>
    </w:p>
    <w:p w:rsidR="004A4572" w:rsidRPr="00DF3CD9" w:rsidRDefault="00D64945">
      <w:pPr>
        <w:autoSpaceDE w:val="0"/>
        <w:rPr>
          <w:lang w:val="sv-SE"/>
        </w:rPr>
      </w:pPr>
      <w:r>
        <w:rPr>
          <w:rFonts w:ascii="Effra" w:eastAsia="Calibri" w:hAnsi="Effra" w:cs="Effra"/>
          <w:b/>
          <w:bCs/>
          <w:color w:val="000000"/>
          <w:lang w:val="sv-SE"/>
        </w:rPr>
        <w:t>DATUM:</w:t>
      </w:r>
      <w:r w:rsidR="005E7E52">
        <w:rPr>
          <w:rFonts w:ascii="Effra" w:eastAsia="Calibri" w:hAnsi="Effra" w:cs="Effra"/>
          <w:b/>
          <w:bCs/>
          <w:color w:val="000000"/>
          <w:lang w:val="sv-SE"/>
        </w:rPr>
        <w:t xml:space="preserve"> 12</w:t>
      </w:r>
      <w:r>
        <w:rPr>
          <w:rFonts w:ascii="Effra" w:eastAsia="Calibri" w:hAnsi="Effra" w:cs="Effra"/>
          <w:b/>
          <w:bCs/>
          <w:color w:val="000000"/>
          <w:lang w:val="sv-SE"/>
        </w:rPr>
        <w:t xml:space="preserve"> </w:t>
      </w:r>
      <w:r>
        <w:rPr>
          <w:rFonts w:ascii="Effra" w:eastAsia="Calibri" w:hAnsi="Effra" w:cs="Effra"/>
          <w:color w:val="000000"/>
          <w:lang w:val="sv-SE"/>
        </w:rPr>
        <w:t>september 2018</w:t>
      </w:r>
    </w:p>
    <w:p w:rsidR="005E7E52" w:rsidRDefault="00D64945" w:rsidP="005E7E52">
      <w:pPr>
        <w:autoSpaceDE w:val="0"/>
        <w:rPr>
          <w:rFonts w:ascii="Effra" w:eastAsia="Calibri" w:hAnsi="Effra" w:cs="Effra"/>
          <w:color w:val="000000"/>
          <w:lang w:val="sv-SE"/>
        </w:rPr>
      </w:pPr>
      <w:r>
        <w:rPr>
          <w:rFonts w:ascii="Effra" w:eastAsia="Calibri" w:hAnsi="Effra" w:cs="Effra"/>
          <w:b/>
          <w:bCs/>
          <w:color w:val="000000"/>
          <w:lang w:val="sv-SE"/>
        </w:rPr>
        <w:t xml:space="preserve">TILL: </w:t>
      </w:r>
      <w:r>
        <w:rPr>
          <w:rFonts w:ascii="Effra" w:eastAsia="Calibri" w:hAnsi="Effra" w:cs="Effra"/>
          <w:color w:val="000000"/>
          <w:lang w:val="sv-SE"/>
        </w:rPr>
        <w:t xml:space="preserve">BERÖRDA KUNDER </w:t>
      </w:r>
    </w:p>
    <w:p w:rsidR="004A4572" w:rsidRPr="00DF3CD9" w:rsidRDefault="00D64945" w:rsidP="005E7E52">
      <w:pPr>
        <w:autoSpaceDE w:val="0"/>
        <w:rPr>
          <w:lang w:val="sv-SE"/>
        </w:rPr>
      </w:pPr>
      <w:r>
        <w:rPr>
          <w:rFonts w:ascii="Effra" w:eastAsia="Calibri" w:hAnsi="Effra" w:cs="Effra"/>
          <w:b/>
          <w:bCs/>
          <w:color w:val="000000"/>
          <w:lang w:val="sv-SE"/>
        </w:rPr>
        <w:t xml:space="preserve">FRÅN: </w:t>
      </w:r>
      <w:r>
        <w:rPr>
          <w:rFonts w:ascii="Effra" w:eastAsia="Calibri" w:hAnsi="Effra" w:cs="Effra"/>
          <w:color w:val="000000"/>
          <w:lang w:val="sv-SE"/>
        </w:rPr>
        <w:t xml:space="preserve">Regional chef för </w:t>
      </w:r>
      <w:r w:rsidR="00866257">
        <w:rPr>
          <w:rFonts w:ascii="Effra" w:eastAsia="Calibri" w:hAnsi="Effra" w:cs="Effra"/>
          <w:color w:val="000000"/>
          <w:lang w:val="sv-SE"/>
        </w:rPr>
        <w:t>Surgical Innovations</w:t>
      </w:r>
    </w:p>
    <w:p w:rsidR="004A4572" w:rsidRPr="00DF3CD9" w:rsidRDefault="00D64945">
      <w:pPr>
        <w:autoSpaceDE w:val="0"/>
        <w:rPr>
          <w:lang w:val="sv-SE"/>
        </w:rPr>
      </w:pPr>
      <w:r>
        <w:rPr>
          <w:rFonts w:ascii="Effra" w:eastAsia="Calibri" w:hAnsi="Effra" w:cs="Effra"/>
          <w:b/>
          <w:bCs/>
          <w:color w:val="000000"/>
          <w:lang w:val="sv-SE"/>
        </w:rPr>
        <w:t xml:space="preserve">ÄMNE: </w:t>
      </w:r>
      <w:r>
        <w:rPr>
          <w:rFonts w:ascii="Effra" w:eastAsia="Calibri" w:hAnsi="Effra" w:cs="Effra"/>
          <w:color w:val="000000"/>
          <w:lang w:val="sv-SE"/>
        </w:rPr>
        <w:t>Leveransuppdatering från Medtronic Operations och Surgical Innovations</w:t>
      </w:r>
    </w:p>
    <w:p w:rsidR="005E7E52" w:rsidRDefault="005E7E52">
      <w:pPr>
        <w:autoSpaceDE w:val="0"/>
        <w:rPr>
          <w:rFonts w:ascii="Effra" w:eastAsia="Calibri" w:hAnsi="Effra" w:cs="Effra"/>
          <w:color w:val="000000"/>
          <w:lang w:val="sv-SE"/>
        </w:rPr>
      </w:pPr>
    </w:p>
    <w:p w:rsidR="004A4572" w:rsidRPr="00DF3CD9" w:rsidRDefault="005E7E52">
      <w:pPr>
        <w:autoSpaceDE w:val="0"/>
        <w:rPr>
          <w:lang w:val="sv-SE"/>
        </w:rPr>
      </w:pPr>
      <w:r>
        <w:rPr>
          <w:rFonts w:ascii="Effra" w:eastAsia="Calibri" w:hAnsi="Effra" w:cs="Effra"/>
          <w:color w:val="000000"/>
          <w:lang w:val="sv-SE"/>
        </w:rPr>
        <w:t>12</w:t>
      </w:r>
      <w:r w:rsidR="00D64945">
        <w:rPr>
          <w:rFonts w:ascii="Effra" w:eastAsia="Calibri" w:hAnsi="Effra" w:cs="Effra"/>
          <w:color w:val="000000"/>
          <w:lang w:val="sv-SE"/>
        </w:rPr>
        <w:t xml:space="preserve"> september 2018</w:t>
      </w:r>
    </w:p>
    <w:p w:rsidR="004A4572" w:rsidRPr="00DF3CD9" w:rsidRDefault="004A4572">
      <w:pPr>
        <w:autoSpaceDE w:val="0"/>
        <w:rPr>
          <w:rFonts w:ascii="Effra" w:eastAsia="Calibri" w:hAnsi="Effra" w:cs="Effra"/>
          <w:color w:val="000000"/>
          <w:lang w:val="sv-SE"/>
        </w:rPr>
      </w:pPr>
    </w:p>
    <w:p w:rsidR="004A4572" w:rsidRPr="00DF3CD9" w:rsidRDefault="00D64945">
      <w:pPr>
        <w:autoSpaceDE w:val="0"/>
        <w:rPr>
          <w:rFonts w:ascii="Effra" w:eastAsia="Calibri" w:hAnsi="Effra" w:cs="Effra"/>
          <w:color w:val="000000"/>
          <w:lang w:val="sv-SE"/>
        </w:rPr>
      </w:pPr>
      <w:r>
        <w:rPr>
          <w:rFonts w:ascii="Effra" w:eastAsia="Calibri" w:hAnsi="Effra" w:cs="Effra"/>
          <w:color w:val="000000"/>
          <w:lang w:val="sv-SE"/>
        </w:rPr>
        <w:t>Bästa kund</w:t>
      </w:r>
    </w:p>
    <w:p w:rsidR="004A4572" w:rsidRPr="00DF3CD9" w:rsidRDefault="004A4572">
      <w:pPr>
        <w:autoSpaceDE w:val="0"/>
        <w:rPr>
          <w:rFonts w:ascii="Effra" w:eastAsia="Calibri" w:hAnsi="Effra" w:cs="Effra"/>
          <w:color w:val="000000"/>
          <w:lang w:val="sv-SE"/>
        </w:rPr>
      </w:pPr>
    </w:p>
    <w:p w:rsidR="004A4572" w:rsidRPr="00DF3CD9" w:rsidRDefault="00D64945">
      <w:pPr>
        <w:autoSpaceDE w:val="0"/>
        <w:rPr>
          <w:rFonts w:ascii="Effra" w:eastAsia="Calibri" w:hAnsi="Effra" w:cs="Effra"/>
          <w:color w:val="000000"/>
          <w:lang w:val="sv-SE"/>
        </w:rPr>
      </w:pPr>
      <w:r>
        <w:rPr>
          <w:rFonts w:ascii="Effra" w:eastAsia="Calibri" w:hAnsi="Effra" w:cs="Effra"/>
          <w:color w:val="000000"/>
          <w:lang w:val="sv-SE"/>
        </w:rPr>
        <w:t>Medtronic har som mål att du ständigt ska vara försedd med de branschledande produkter du behöver för att ta hand om dina patienter. Vi värdesätter ett fortsatt samarbete med dig. Med detta sagt är vi medvetna om att det har förekommit serviceproblem som lett till vissa leveransbegränsningar under det senaste året.</w:t>
      </w:r>
    </w:p>
    <w:p w:rsidR="004A4572" w:rsidRPr="00DF3CD9" w:rsidRDefault="004A4572">
      <w:pPr>
        <w:autoSpaceDE w:val="0"/>
        <w:rPr>
          <w:rFonts w:ascii="Effra" w:eastAsia="Calibri" w:hAnsi="Effra" w:cs="Effra"/>
          <w:color w:val="000000"/>
          <w:lang w:val="sv-SE"/>
        </w:rPr>
      </w:pPr>
    </w:p>
    <w:p w:rsidR="004A4572" w:rsidRPr="00DF3CD9" w:rsidRDefault="00D64945">
      <w:pPr>
        <w:autoSpaceDE w:val="0"/>
        <w:rPr>
          <w:rFonts w:ascii="Effra" w:eastAsia="Calibri" w:hAnsi="Effra" w:cs="Effra"/>
          <w:color w:val="000000"/>
          <w:lang w:val="sv-SE"/>
        </w:rPr>
      </w:pPr>
      <w:r>
        <w:rPr>
          <w:rFonts w:ascii="Effra" w:eastAsia="Calibri" w:hAnsi="Effra" w:cs="Effra"/>
          <w:color w:val="000000"/>
          <w:lang w:val="sv-SE"/>
        </w:rPr>
        <w:t>Vi har aktivt arbetat för att återhämta oss från effekterna av orkanen Maria på vår tillverkningsanläggning i Ponce, Puerto Rico under nästan ett år och vi har gjort stora framsteg. Vår produkttillverkning är nu uppe på samma nivåer som före orkanen, men den globala efterfrågan på våra produkter fortsätter att öka. Vi har också haft en orderanhopning på vår steriliseringsanläggning i USA.</w:t>
      </w:r>
    </w:p>
    <w:p w:rsidR="004A4572" w:rsidRPr="00DF3CD9" w:rsidRDefault="004A4572">
      <w:pPr>
        <w:autoSpaceDE w:val="0"/>
        <w:rPr>
          <w:rFonts w:ascii="Effra" w:eastAsia="Calibri" w:hAnsi="Effra" w:cs="Effra"/>
          <w:color w:val="000000"/>
          <w:lang w:val="sv-SE"/>
        </w:rPr>
      </w:pPr>
    </w:p>
    <w:p w:rsidR="004A4572" w:rsidRPr="00DF3CD9" w:rsidRDefault="00D64945">
      <w:pPr>
        <w:autoSpaceDE w:val="0"/>
        <w:rPr>
          <w:rFonts w:ascii="Effra" w:eastAsia="Calibri" w:hAnsi="Effra" w:cs="Effra"/>
          <w:color w:val="000000"/>
          <w:lang w:val="sv-SE"/>
        </w:rPr>
      </w:pPr>
      <w:r>
        <w:rPr>
          <w:rFonts w:ascii="Effra" w:eastAsia="Calibri" w:hAnsi="Effra" w:cs="Effra"/>
          <w:color w:val="000000"/>
          <w:lang w:val="sv-SE"/>
        </w:rPr>
        <w:t>Detta har lett till att du fått vissa leveransproblem, inklusive restorder för produkter som du förlitar dig på. Vi har haft – och har även fortsättningsvis – en plan för att lösa dessa problem, bland annat en utökad tillverkningskapacitet som gott och väl överstiger nuvarande efterfrågan och utökad kapacitet vid vår steriliseringsanläggning. Dessa investeringar är redan på gång. Du kan emellertid även i fortsättningen vänta dig en restorder på:</w:t>
      </w:r>
    </w:p>
    <w:p w:rsidR="005E7E52" w:rsidRPr="00820C9B" w:rsidRDefault="005E7E52" w:rsidP="005E7E52">
      <w:pPr>
        <w:numPr>
          <w:ilvl w:val="0"/>
          <w:numId w:val="1"/>
        </w:numPr>
        <w:suppressAutoHyphens w:val="0"/>
        <w:autoSpaceDN/>
        <w:textAlignment w:val="auto"/>
        <w:rPr>
          <w:rFonts w:asciiTheme="majorHAnsi" w:hAnsiTheme="majorHAnsi"/>
        </w:rPr>
      </w:pPr>
      <w:r w:rsidRPr="00820C9B">
        <w:rPr>
          <w:rFonts w:asciiTheme="majorHAnsi" w:hAnsiTheme="majorHAnsi"/>
        </w:rPr>
        <w:t xml:space="preserve">Endo Stapling </w:t>
      </w:r>
    </w:p>
    <w:p w:rsidR="005E7E52" w:rsidRPr="00820C9B" w:rsidRDefault="005E7E52" w:rsidP="005E7E52">
      <w:pPr>
        <w:numPr>
          <w:ilvl w:val="0"/>
          <w:numId w:val="1"/>
        </w:numPr>
        <w:suppressAutoHyphens w:val="0"/>
        <w:autoSpaceDN/>
        <w:textAlignment w:val="auto"/>
        <w:rPr>
          <w:rFonts w:asciiTheme="majorHAnsi" w:hAnsiTheme="majorHAnsi"/>
        </w:rPr>
      </w:pPr>
      <w:r w:rsidRPr="00820C9B">
        <w:rPr>
          <w:rFonts w:asciiTheme="majorHAnsi" w:hAnsiTheme="majorHAnsi"/>
        </w:rPr>
        <w:t xml:space="preserve">Open Stapling </w:t>
      </w:r>
    </w:p>
    <w:p w:rsidR="005E7E52" w:rsidRPr="00820C9B" w:rsidRDefault="005E7E52" w:rsidP="005E7E52">
      <w:pPr>
        <w:numPr>
          <w:ilvl w:val="0"/>
          <w:numId w:val="1"/>
        </w:numPr>
        <w:suppressAutoHyphens w:val="0"/>
        <w:autoSpaceDN/>
        <w:textAlignment w:val="auto"/>
        <w:rPr>
          <w:rFonts w:asciiTheme="majorHAnsi" w:hAnsiTheme="majorHAnsi"/>
        </w:rPr>
      </w:pPr>
      <w:proofErr w:type="spellStart"/>
      <w:r w:rsidRPr="00820C9B">
        <w:rPr>
          <w:rFonts w:asciiTheme="majorHAnsi" w:hAnsiTheme="majorHAnsi"/>
        </w:rPr>
        <w:t>LigaSure</w:t>
      </w:r>
      <w:proofErr w:type="spellEnd"/>
      <w:r w:rsidRPr="00820C9B">
        <w:rPr>
          <w:rFonts w:asciiTheme="majorHAnsi" w:hAnsiTheme="majorHAnsi"/>
        </w:rPr>
        <w:t xml:space="preserve"> </w:t>
      </w:r>
    </w:p>
    <w:p w:rsidR="005E7E52" w:rsidRDefault="005E7E52" w:rsidP="005E7E52">
      <w:pPr>
        <w:numPr>
          <w:ilvl w:val="0"/>
          <w:numId w:val="1"/>
        </w:numPr>
        <w:suppressAutoHyphens w:val="0"/>
        <w:autoSpaceDN/>
        <w:textAlignment w:val="auto"/>
        <w:rPr>
          <w:rFonts w:asciiTheme="majorHAnsi" w:hAnsiTheme="majorHAnsi"/>
        </w:rPr>
      </w:pPr>
      <w:r w:rsidRPr="00820C9B">
        <w:rPr>
          <w:rFonts w:asciiTheme="majorHAnsi" w:hAnsiTheme="majorHAnsi"/>
        </w:rPr>
        <w:t xml:space="preserve">Instrumentation </w:t>
      </w:r>
    </w:p>
    <w:p w:rsidR="005E7E52" w:rsidRPr="00820C9B" w:rsidRDefault="005E7E52" w:rsidP="005E7E52">
      <w:pPr>
        <w:numPr>
          <w:ilvl w:val="0"/>
          <w:numId w:val="1"/>
        </w:numPr>
        <w:suppressAutoHyphens w:val="0"/>
        <w:autoSpaceDN/>
        <w:textAlignment w:val="auto"/>
        <w:rPr>
          <w:rFonts w:asciiTheme="majorHAnsi" w:hAnsiTheme="majorHAnsi"/>
        </w:rPr>
      </w:pPr>
      <w:r w:rsidRPr="00820C9B">
        <w:rPr>
          <w:rFonts w:asciiTheme="majorHAnsi" w:hAnsiTheme="majorHAnsi"/>
        </w:rPr>
        <w:t>Hernia Fixation</w:t>
      </w:r>
    </w:p>
    <w:p w:rsidR="005E7E52" w:rsidRDefault="005E7E52" w:rsidP="005E7E52">
      <w:pPr>
        <w:numPr>
          <w:ilvl w:val="0"/>
          <w:numId w:val="1"/>
        </w:numPr>
        <w:suppressAutoHyphens w:val="0"/>
        <w:autoSpaceDN/>
        <w:textAlignment w:val="auto"/>
        <w:rPr>
          <w:rFonts w:asciiTheme="majorHAnsi" w:hAnsiTheme="majorHAnsi"/>
        </w:rPr>
      </w:pPr>
      <w:r w:rsidRPr="00820C9B">
        <w:rPr>
          <w:rFonts w:asciiTheme="majorHAnsi" w:hAnsiTheme="majorHAnsi"/>
        </w:rPr>
        <w:t>Dissection </w:t>
      </w:r>
    </w:p>
    <w:p w:rsidR="005E7E52" w:rsidRPr="00820C9B" w:rsidRDefault="005E7E52" w:rsidP="005E7E52">
      <w:pPr>
        <w:numPr>
          <w:ilvl w:val="0"/>
          <w:numId w:val="1"/>
        </w:numPr>
        <w:suppressAutoHyphens w:val="0"/>
        <w:autoSpaceDN/>
        <w:textAlignment w:val="auto"/>
        <w:rPr>
          <w:rFonts w:asciiTheme="majorHAnsi" w:hAnsiTheme="majorHAnsi"/>
        </w:rPr>
      </w:pPr>
      <w:r w:rsidRPr="00820C9B">
        <w:rPr>
          <w:rFonts w:asciiTheme="majorHAnsi" w:hAnsiTheme="majorHAnsi"/>
        </w:rPr>
        <w:t>Sutures</w:t>
      </w:r>
    </w:p>
    <w:p w:rsidR="004A4572" w:rsidRPr="00DF3CD9" w:rsidRDefault="004A4572">
      <w:pPr>
        <w:autoSpaceDE w:val="0"/>
        <w:rPr>
          <w:rFonts w:ascii="Effra" w:eastAsia="Calibri" w:hAnsi="Effra" w:cs="Effra"/>
          <w:color w:val="000000"/>
          <w:lang w:val="sv-SE"/>
        </w:rPr>
      </w:pPr>
    </w:p>
    <w:p w:rsidR="004A4572" w:rsidRPr="00DF3CD9" w:rsidRDefault="00D64945">
      <w:pPr>
        <w:autoSpaceDE w:val="0"/>
        <w:rPr>
          <w:rFonts w:ascii="Effra" w:eastAsia="Calibri" w:hAnsi="Effra" w:cs="Effra"/>
          <w:color w:val="000000"/>
          <w:lang w:val="sv-SE"/>
        </w:rPr>
      </w:pPr>
      <w:r>
        <w:rPr>
          <w:rFonts w:ascii="Effra" w:eastAsia="Calibri" w:hAnsi="Effra" w:cs="Effra"/>
          <w:color w:val="000000"/>
          <w:lang w:val="sv-SE"/>
        </w:rPr>
        <w:t>Vi vill försäkra dig om att vi arbetar ihärdigt för att genomföra lösningar så snabbt som möjligt. Vi är i färd med att sammanställa en lista med potentiella ersättningar så att vi har lämpliga ersättningsalternativ och vi kommer att meddela dig om detta liksom om status för produkttillgänglighet snarast möjligt. Sist men inte minst, så är vi beredda att samarbeta med dig för att hitta alternativ, inklusive alternativ utanför Medtronic, för att uppfylla dina patienters behov.</w:t>
      </w:r>
    </w:p>
    <w:p w:rsidR="004A4572" w:rsidRPr="00DF3CD9" w:rsidRDefault="004A4572">
      <w:pPr>
        <w:autoSpaceDE w:val="0"/>
        <w:rPr>
          <w:rFonts w:ascii="Effra" w:eastAsia="Calibri" w:hAnsi="Effra" w:cs="Effra"/>
          <w:color w:val="000000"/>
          <w:lang w:val="sv-SE"/>
        </w:rPr>
      </w:pPr>
    </w:p>
    <w:p w:rsidR="004A4572" w:rsidRPr="00DF3CD9" w:rsidRDefault="00D64945">
      <w:pPr>
        <w:autoSpaceDE w:val="0"/>
        <w:rPr>
          <w:rFonts w:ascii="Effra" w:eastAsia="Calibri" w:hAnsi="Effra" w:cs="Effra"/>
          <w:color w:val="000000"/>
          <w:lang w:val="sv-SE"/>
        </w:rPr>
      </w:pPr>
      <w:r>
        <w:rPr>
          <w:rFonts w:ascii="Effra" w:eastAsia="Calibri" w:hAnsi="Effra" w:cs="Effra"/>
          <w:color w:val="000000"/>
          <w:lang w:val="sv-SE"/>
        </w:rPr>
        <w:t>Tack för ditt fortsatta tålamod medan vi gör allt som står i vår makt för att leverera våra Surgical Innovations-produkter med högsta möjliga tillförlitlighet och kvalitet. Vi förbinder oss att hålla dig uppdaterad och informerad medan vi arbetar för att lösa dessa problem.</w:t>
      </w:r>
    </w:p>
    <w:p w:rsidR="004A4572" w:rsidRPr="00DF3CD9" w:rsidRDefault="004A4572">
      <w:pPr>
        <w:autoSpaceDE w:val="0"/>
        <w:rPr>
          <w:rFonts w:ascii="Effra" w:eastAsia="Calibri" w:hAnsi="Effra" w:cs="Effra"/>
          <w:color w:val="000000"/>
          <w:lang w:val="sv-SE"/>
        </w:rPr>
      </w:pPr>
    </w:p>
    <w:p w:rsidR="004A4572" w:rsidRPr="00DF3CD9" w:rsidRDefault="00D64945">
      <w:pPr>
        <w:autoSpaceDE w:val="0"/>
        <w:rPr>
          <w:rFonts w:ascii="Effra" w:eastAsia="Calibri" w:hAnsi="Effra" w:cs="Effra"/>
          <w:color w:val="000000"/>
          <w:lang w:val="sv-SE"/>
        </w:rPr>
      </w:pPr>
      <w:r>
        <w:rPr>
          <w:rFonts w:ascii="Effra" w:eastAsia="Calibri" w:hAnsi="Effra" w:cs="Effra"/>
          <w:color w:val="000000"/>
          <w:lang w:val="sv-SE"/>
        </w:rPr>
        <w:t>Om du har frågor eller behöver diskutera alternativ för produkter med försenad leverans, kan du kontakta din lokala återförsäljare.</w:t>
      </w:r>
    </w:p>
    <w:p w:rsidR="004A4572" w:rsidRPr="00DF3CD9" w:rsidRDefault="004A4572">
      <w:pPr>
        <w:autoSpaceDE w:val="0"/>
        <w:rPr>
          <w:rFonts w:ascii="Effra" w:eastAsia="Calibri" w:hAnsi="Effra" w:cs="Effra"/>
          <w:color w:val="000000"/>
          <w:lang w:val="sv-SE"/>
        </w:rPr>
      </w:pPr>
    </w:p>
    <w:p w:rsidR="004A4572" w:rsidRPr="00DF3CD9" w:rsidRDefault="00D64945">
      <w:pPr>
        <w:autoSpaceDE w:val="0"/>
        <w:rPr>
          <w:rFonts w:ascii="Effra" w:eastAsia="Calibri" w:hAnsi="Effra" w:cs="Effra"/>
          <w:color w:val="000000"/>
          <w:lang w:val="sv-SE"/>
        </w:rPr>
      </w:pPr>
      <w:r>
        <w:rPr>
          <w:rFonts w:ascii="Effra" w:eastAsia="Calibri" w:hAnsi="Effra" w:cs="Effra"/>
          <w:color w:val="000000"/>
          <w:lang w:val="sv-SE"/>
        </w:rPr>
        <w:t>Tack för din förståelse och ditt stöd till Medtronic.</w:t>
      </w:r>
    </w:p>
    <w:p w:rsidR="004A4572" w:rsidRPr="00DF3CD9" w:rsidRDefault="004A4572">
      <w:pPr>
        <w:autoSpaceDE w:val="0"/>
        <w:rPr>
          <w:rFonts w:ascii="Effra" w:eastAsia="Calibri" w:hAnsi="Effra" w:cs="Effra"/>
          <w:color w:val="000000"/>
          <w:lang w:val="sv-SE"/>
        </w:rPr>
      </w:pPr>
    </w:p>
    <w:p w:rsidR="004A4572" w:rsidRPr="00DF3CD9" w:rsidRDefault="00D64945">
      <w:pPr>
        <w:autoSpaceDE w:val="0"/>
        <w:rPr>
          <w:rFonts w:ascii="Effra" w:eastAsia="Calibri" w:hAnsi="Effra" w:cs="Effra"/>
          <w:color w:val="000000"/>
          <w:lang w:val="sv-SE"/>
        </w:rPr>
      </w:pPr>
      <w:r>
        <w:rPr>
          <w:rFonts w:ascii="Effra" w:eastAsia="Calibri" w:hAnsi="Effra" w:cs="Effra"/>
          <w:color w:val="000000"/>
          <w:lang w:val="sv-SE"/>
        </w:rPr>
        <w:t>Med vänliga hälsningar,</w:t>
      </w:r>
    </w:p>
    <w:p w:rsidR="004A4572" w:rsidRPr="00DF3CD9" w:rsidRDefault="005E7E52">
      <w:pPr>
        <w:autoSpaceDE w:val="0"/>
        <w:rPr>
          <w:rFonts w:ascii="Effra" w:eastAsia="Calibri" w:hAnsi="Effra" w:cs="Effra"/>
          <w:color w:val="000000"/>
          <w:lang w:val="sv-SE"/>
        </w:rPr>
      </w:pPr>
      <w:r>
        <w:rPr>
          <w:rFonts w:ascii="Effra" w:eastAsia="Calibri" w:hAnsi="Effra" w:cs="Effra"/>
          <w:color w:val="000000"/>
          <w:lang w:val="sv-SE"/>
        </w:rPr>
        <w:t>Jim Mårtensson</w:t>
      </w:r>
    </w:p>
    <w:p w:rsidR="004A4572" w:rsidRPr="005E7E52" w:rsidRDefault="005E7E52">
      <w:pPr>
        <w:autoSpaceDE w:val="0"/>
        <w:rPr>
          <w:rFonts w:ascii="Effra" w:eastAsia="Calibri" w:hAnsi="Effra" w:cs="Effra"/>
          <w:color w:val="000000"/>
          <w:lang w:val="sv-SE"/>
        </w:rPr>
      </w:pPr>
      <w:r>
        <w:rPr>
          <w:rFonts w:ascii="Effra" w:eastAsia="Calibri" w:hAnsi="Effra" w:cs="Effra"/>
          <w:color w:val="000000"/>
          <w:lang w:val="sv-SE"/>
        </w:rPr>
        <w:t>Regional Sales Manager</w:t>
      </w:r>
    </w:p>
    <w:p w:rsidR="004A4572" w:rsidRPr="005E7E52" w:rsidRDefault="00D64945">
      <w:pPr>
        <w:spacing w:after="200" w:line="276" w:lineRule="auto"/>
        <w:rPr>
          <w:rFonts w:ascii="Effra" w:eastAsia="Calibri" w:hAnsi="Effra"/>
          <w:lang w:val="sv-SE"/>
        </w:rPr>
      </w:pPr>
      <w:r>
        <w:rPr>
          <w:rFonts w:ascii="Effra" w:eastAsia="Calibri" w:hAnsi="Effra"/>
          <w:lang w:val="sv-SE"/>
        </w:rPr>
        <w:t>Surgical Innovations</w:t>
      </w:r>
    </w:p>
    <w:p w:rsidR="004A4572" w:rsidRPr="005E7E52" w:rsidRDefault="004A4572">
      <w:pPr>
        <w:rPr>
          <w:lang w:val="sv-SE"/>
        </w:rPr>
      </w:pPr>
    </w:p>
    <w:sectPr w:rsidR="004A4572" w:rsidRPr="005E7E52" w:rsidSect="00866257">
      <w:pgSz w:w="12240" w:h="15840"/>
      <w:pgMar w:top="126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945" w:rsidRDefault="00D64945">
      <w:r>
        <w:separator/>
      </w:r>
    </w:p>
  </w:endnote>
  <w:endnote w:type="continuationSeparator" w:id="0">
    <w:p w:rsidR="00D64945" w:rsidRDefault="00D6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ffra">
    <w:altName w:val="Calibri"/>
    <w:panose1 w:val="020B0603020203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945" w:rsidRDefault="00D64945">
      <w:r>
        <w:rPr>
          <w:color w:val="000000"/>
        </w:rPr>
        <w:separator/>
      </w:r>
    </w:p>
  </w:footnote>
  <w:footnote w:type="continuationSeparator" w:id="0">
    <w:p w:rsidR="00D64945" w:rsidRDefault="00D64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E7A08"/>
    <w:multiLevelType w:val="hybridMultilevel"/>
    <w:tmpl w:val="CEE22BF0"/>
    <w:lvl w:ilvl="0" w:tplc="0407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72"/>
    <w:rsid w:val="002208D3"/>
    <w:rsid w:val="004A4572"/>
    <w:rsid w:val="005E7E52"/>
    <w:rsid w:val="00866257"/>
    <w:rsid w:val="00D64945"/>
    <w:rsid w:val="00DF3CD9"/>
    <w:rsid w:val="00EC3A62"/>
    <w:rsid w:val="00EE1995"/>
    <w:rsid w:val="00F438A0"/>
    <w:rsid w:val="00F731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0AD33-04CD-4F0B-BC3E-D15AF65C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2109</Characters>
  <Application>Microsoft Office Word</Application>
  <DocSecurity>4</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Peltokangas, Jyrki</dc:creator>
  <cp:keywords>Medtronic Controlled</cp:keywords>
  <dc:description/>
  <cp:lastModifiedBy>Klick, Christina</cp:lastModifiedBy>
  <cp:revision>2</cp:revision>
  <dcterms:created xsi:type="dcterms:W3CDTF">2018-09-14T11:46:00Z</dcterms:created>
  <dcterms:modified xsi:type="dcterms:W3CDTF">2018-09-14T11:46:00Z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b4a186c8-45e6-4eaf-b982-c528e0fb154d</vt:lpwstr>
  </property>
  <property fmtid="{D5CDD505-2E9C-101B-9397-08002B2CF9AE}" pid="3" name="Classification">
    <vt:lpwstr>MedtronicControlled</vt:lpwstr>
  </property>
</Properties>
</file>