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7D9" w:rsidRPr="009E55E5" w:rsidRDefault="00A007D9" w:rsidP="006B2E00">
      <w:pPr>
        <w:rPr>
          <w:sz w:val="18"/>
          <w:szCs w:val="18"/>
        </w:rPr>
      </w:pPr>
    </w:p>
    <w:p w:rsidR="00A55E58" w:rsidRPr="009E55E5" w:rsidRDefault="00A55E58" w:rsidP="006B2E00"/>
    <w:p w:rsidR="00A55E58" w:rsidRPr="009E55E5" w:rsidRDefault="003D20AB" w:rsidP="00A55E58">
      <w:pPr>
        <w:pStyle w:val="Starktcitat"/>
        <w:rPr>
          <w:b/>
          <w:sz w:val="36"/>
          <w:szCs w:val="36"/>
        </w:rPr>
      </w:pPr>
      <w:r w:rsidRPr="009E55E5">
        <w:rPr>
          <w:b/>
          <w:sz w:val="36"/>
          <w:szCs w:val="36"/>
        </w:rPr>
        <w:t>NYHETSBREV</w:t>
      </w:r>
      <w:r w:rsidR="00A55E58" w:rsidRPr="009E55E5">
        <w:rPr>
          <w:b/>
          <w:sz w:val="36"/>
          <w:szCs w:val="36"/>
        </w:rPr>
        <w:t xml:space="preserve"> FRÅN VARUFÖRSÖRJNINGEN</w:t>
      </w:r>
    </w:p>
    <w:p w:rsidR="00897B5D" w:rsidRDefault="00897B5D" w:rsidP="00897B5D"/>
    <w:p w:rsidR="00721797" w:rsidRDefault="00721797" w:rsidP="009E55E5">
      <w:pPr>
        <w:rPr>
          <w:rFonts w:ascii="Calibri" w:hAnsi="Calibri"/>
          <w:b/>
          <w:sz w:val="24"/>
          <w:szCs w:val="24"/>
        </w:rPr>
      </w:pPr>
    </w:p>
    <w:p w:rsidR="009E55E5" w:rsidRDefault="009E55E5" w:rsidP="009E55E5">
      <w:pPr>
        <w:rPr>
          <w:rFonts w:ascii="Verdana" w:hAnsi="Verdana"/>
          <w:sz w:val="18"/>
          <w:szCs w:val="18"/>
        </w:rPr>
      </w:pPr>
      <w:r w:rsidRPr="00390CC9">
        <w:rPr>
          <w:rFonts w:ascii="Calibri" w:hAnsi="Calibri"/>
          <w:b/>
          <w:sz w:val="24"/>
          <w:szCs w:val="24"/>
        </w:rPr>
        <w:t>Enteral Nutrition VF2017-0030</w:t>
      </w:r>
      <w:r>
        <w:rPr>
          <w:rFonts w:ascii="Verdana" w:hAnsi="Verdana"/>
          <w:sz w:val="18"/>
          <w:szCs w:val="18"/>
        </w:rPr>
        <w:t xml:space="preserve"> </w:t>
      </w:r>
    </w:p>
    <w:p w:rsidR="00721797" w:rsidRDefault="00721797" w:rsidP="009E55E5">
      <w:pPr>
        <w:rPr>
          <w:rFonts w:cs="Arial"/>
          <w:b/>
          <w:color w:val="000000"/>
        </w:rPr>
      </w:pPr>
    </w:p>
    <w:p w:rsidR="009E55E5" w:rsidRPr="00390CC9" w:rsidRDefault="009E55E5" w:rsidP="009E55E5">
      <w:pPr>
        <w:rPr>
          <w:rFonts w:cs="Arial"/>
          <w:b/>
          <w:bCs/>
          <w:color w:val="000000"/>
          <w:lang w:eastAsia="sv-SE"/>
        </w:rPr>
      </w:pPr>
      <w:r w:rsidRPr="00390CC9">
        <w:rPr>
          <w:rFonts w:cs="Arial"/>
          <w:b/>
          <w:color w:val="000000"/>
        </w:rPr>
        <w:t>K</w:t>
      </w:r>
      <w:r w:rsidRPr="00390CC9">
        <w:rPr>
          <w:rFonts w:cs="Arial"/>
          <w:b/>
          <w:bCs/>
          <w:color w:val="000000"/>
          <w:lang w:eastAsia="sv-SE"/>
        </w:rPr>
        <w:t>ommande uppdateringar i RESOURCE</w:t>
      </w:r>
      <w:r w:rsidRPr="00390CC9">
        <w:rPr>
          <w:rFonts w:cs="Arial"/>
          <w:b/>
          <w:bCs/>
          <w:color w:val="000000"/>
          <w:vertAlign w:val="superscript"/>
          <w:lang w:eastAsia="sv-SE"/>
        </w:rPr>
        <w:t>®</w:t>
      </w:r>
      <w:r w:rsidRPr="00390CC9">
        <w:rPr>
          <w:rFonts w:cs="Arial"/>
          <w:b/>
          <w:bCs/>
          <w:color w:val="000000"/>
          <w:lang w:eastAsia="sv-SE"/>
        </w:rPr>
        <w:t xml:space="preserve"> Addera Plus </w:t>
      </w:r>
    </w:p>
    <w:p w:rsidR="009E55E5" w:rsidRPr="00390CC9" w:rsidRDefault="009E55E5" w:rsidP="009E55E5">
      <w:pPr>
        <w:jc w:val="both"/>
        <w:rPr>
          <w:rFonts w:cs="Arial"/>
          <w:bCs/>
          <w:color w:val="000000"/>
          <w:lang w:eastAsia="sv-SE"/>
        </w:rPr>
      </w:pPr>
      <w:r w:rsidRPr="00390CC9">
        <w:rPr>
          <w:rFonts w:cs="Arial"/>
          <w:bCs/>
          <w:lang w:eastAsia="sv-SE"/>
        </w:rPr>
        <w:t xml:space="preserve">Vi vill härmed meddela att vi tillfälligt flyttar vår produktion av </w:t>
      </w:r>
      <w:r w:rsidRPr="00390CC9">
        <w:rPr>
          <w:rFonts w:cs="Arial"/>
          <w:bCs/>
          <w:color w:val="000000"/>
          <w:lang w:eastAsia="sv-SE"/>
        </w:rPr>
        <w:t>RESOURCE</w:t>
      </w:r>
      <w:r w:rsidRPr="00390CC9">
        <w:rPr>
          <w:rFonts w:cs="Arial"/>
          <w:bCs/>
          <w:color w:val="000000"/>
          <w:vertAlign w:val="superscript"/>
          <w:lang w:eastAsia="sv-SE"/>
        </w:rPr>
        <w:t xml:space="preserve">® </w:t>
      </w:r>
      <w:r w:rsidRPr="00390CC9">
        <w:rPr>
          <w:rFonts w:cs="Arial"/>
          <w:bCs/>
          <w:color w:val="000000"/>
          <w:lang w:eastAsia="sv-SE"/>
        </w:rPr>
        <w:t>Addera Plus från Frankrike till Tyskland. RESOURCE</w:t>
      </w:r>
      <w:r w:rsidRPr="00390CC9">
        <w:rPr>
          <w:rFonts w:cs="Arial"/>
          <w:bCs/>
          <w:color w:val="000000"/>
          <w:vertAlign w:val="superscript"/>
          <w:lang w:eastAsia="sv-SE"/>
        </w:rPr>
        <w:t xml:space="preserve">® </w:t>
      </w:r>
      <w:r w:rsidRPr="00390CC9">
        <w:rPr>
          <w:rFonts w:cs="Arial"/>
          <w:bCs/>
          <w:color w:val="000000"/>
          <w:lang w:eastAsia="sv-SE"/>
        </w:rPr>
        <w:t>Addera Plus med smak av äpple och druva-äpple är först ut, de kommer börja produceras i Tyskland från och med december och kommer ut på marknaden i januari 2019. De andra smakerna av RESOURCE</w:t>
      </w:r>
      <w:r w:rsidRPr="00390CC9">
        <w:rPr>
          <w:rFonts w:cs="Arial"/>
          <w:bCs/>
          <w:color w:val="000000"/>
          <w:vertAlign w:val="superscript"/>
          <w:lang w:eastAsia="sv-SE"/>
        </w:rPr>
        <w:t xml:space="preserve">® </w:t>
      </w:r>
      <w:r w:rsidRPr="00390CC9">
        <w:rPr>
          <w:rFonts w:cs="Arial"/>
          <w:bCs/>
          <w:color w:val="000000"/>
          <w:lang w:eastAsia="sv-SE"/>
        </w:rPr>
        <w:t xml:space="preserve">Addera Plus börjar produceras i Tyskland från och med februari/mars 2019.  </w:t>
      </w:r>
    </w:p>
    <w:p w:rsidR="009E55E5" w:rsidRPr="00390CC9" w:rsidRDefault="009E55E5" w:rsidP="009E55E5">
      <w:pPr>
        <w:rPr>
          <w:rFonts w:cs="Arial"/>
          <w:color w:val="000000"/>
        </w:rPr>
      </w:pPr>
      <w:r w:rsidRPr="00390CC9">
        <w:rPr>
          <w:rFonts w:cs="Arial"/>
          <w:color w:val="000000"/>
        </w:rPr>
        <w:t xml:space="preserve">Vid bytet av fabrik kommer vi även att korrigera feltryck på förpackningar - den tidigare uppgiften om vattenhalt på förpackningarna kommer att ändras från 62 till 76 g/100 ml. Justeringen innebär varken en förändring i produkt-/EAN-koder eller i recept. </w:t>
      </w:r>
    </w:p>
    <w:p w:rsidR="009E55E5" w:rsidRPr="00390CC9" w:rsidRDefault="009E55E5" w:rsidP="009E55E5">
      <w:pPr>
        <w:rPr>
          <w:rFonts w:cs="Arial"/>
          <w:bCs/>
          <w:color w:val="000000"/>
          <w:lang w:eastAsia="sv-SE"/>
        </w:rPr>
      </w:pPr>
      <w:r w:rsidRPr="00390CC9">
        <w:rPr>
          <w:rFonts w:cs="Arial"/>
          <w:bCs/>
          <w:color w:val="000000"/>
          <w:lang w:eastAsia="sv-SE"/>
        </w:rPr>
        <w:t>Under en övergångsperiod kan därför vissa leveranser av RESOURCE</w:t>
      </w:r>
      <w:r w:rsidRPr="00390CC9">
        <w:rPr>
          <w:rFonts w:cs="Arial"/>
          <w:bCs/>
          <w:color w:val="000000"/>
          <w:vertAlign w:val="superscript"/>
          <w:lang w:eastAsia="sv-SE"/>
        </w:rPr>
        <w:t>®</w:t>
      </w:r>
      <w:r w:rsidRPr="00390CC9">
        <w:rPr>
          <w:rFonts w:cs="Arial"/>
          <w:bCs/>
          <w:color w:val="000000"/>
          <w:lang w:eastAsia="sv-SE"/>
        </w:rPr>
        <w:t xml:space="preserve"> Addera Plus komma att innehålla en blandning av förpackningar med felaktig uppgift om vattenhalt och rätt vattenhalt. Vi ber er att ha överseende med detta.</w:t>
      </w:r>
    </w:p>
    <w:p w:rsidR="009E55E5" w:rsidRPr="00390CC9" w:rsidRDefault="009E55E5" w:rsidP="009E55E5">
      <w:pPr>
        <w:autoSpaceDE w:val="0"/>
        <w:autoSpaceDN w:val="0"/>
        <w:adjustRightInd w:val="0"/>
        <w:rPr>
          <w:rFonts w:cs="Arial"/>
          <w:bCs/>
          <w:color w:val="000000"/>
          <w:lang w:eastAsia="sv-SE"/>
        </w:rPr>
      </w:pPr>
      <w:r w:rsidRPr="00390CC9">
        <w:rPr>
          <w:rFonts w:cs="Arial"/>
          <w:bCs/>
          <w:color w:val="000000"/>
          <w:lang w:eastAsia="sv-SE"/>
        </w:rPr>
        <w:t>Bifogat finns det uppdaterade produktfaktabladet för RESOURCE</w:t>
      </w:r>
      <w:r w:rsidRPr="00390CC9">
        <w:rPr>
          <w:rFonts w:cs="Arial"/>
          <w:bCs/>
          <w:color w:val="000000"/>
          <w:vertAlign w:val="superscript"/>
          <w:lang w:eastAsia="sv-SE"/>
        </w:rPr>
        <w:t xml:space="preserve">® </w:t>
      </w:r>
      <w:r w:rsidRPr="00390CC9">
        <w:rPr>
          <w:rFonts w:cs="Arial"/>
          <w:bCs/>
          <w:color w:val="000000"/>
          <w:lang w:eastAsia="sv-SE"/>
        </w:rPr>
        <w:t xml:space="preserve">Addera Plus. </w:t>
      </w:r>
      <w:r w:rsidRPr="00390CC9">
        <w:rPr>
          <w:rFonts w:cs="Arial"/>
          <w:b/>
          <w:bCs/>
          <w:color w:val="000000"/>
          <w:lang w:eastAsia="sv-SE"/>
        </w:rPr>
        <w:t xml:space="preserve">OBS! Då fabriken i Tyskland inte är Halal-certifierad så tar vi nu bort den texten om Halal från det uppdaterade produktfaktabladet. </w:t>
      </w:r>
    </w:p>
    <w:p w:rsidR="009E55E5" w:rsidRDefault="009E55E5" w:rsidP="009E55E5">
      <w:pPr>
        <w:rPr>
          <w:rFonts w:ascii="Arial" w:hAnsi="Arial" w:cs="Arial"/>
          <w:color w:val="000000"/>
        </w:rPr>
      </w:pPr>
      <w:r w:rsidRPr="00390CC9">
        <w:rPr>
          <w:rFonts w:cs="Arial"/>
          <w:color w:val="000000"/>
        </w:rPr>
        <w:t xml:space="preserve">Kontakta gärna vår konsumentrådgivning på telefon </w:t>
      </w:r>
      <w:r w:rsidRPr="00390CC9">
        <w:rPr>
          <w:rFonts w:cs="Arial"/>
          <w:b/>
          <w:color w:val="000000"/>
        </w:rPr>
        <w:t>020-78 00 20</w:t>
      </w:r>
      <w:r w:rsidRPr="00390CC9">
        <w:rPr>
          <w:rFonts w:cs="Arial"/>
          <w:color w:val="000000"/>
        </w:rPr>
        <w:t xml:space="preserve"> eller via e-post: </w:t>
      </w:r>
      <w:r>
        <w:rPr>
          <w:rFonts w:ascii="Arial" w:hAnsi="Arial" w:cs="Arial"/>
          <w:color w:val="0070C0"/>
        </w:rPr>
        <w:t>nestlehealthscience@se.nestle.com</w:t>
      </w:r>
      <w:r>
        <w:rPr>
          <w:rFonts w:ascii="Arial" w:hAnsi="Arial" w:cs="Arial"/>
          <w:color w:val="000000"/>
        </w:rPr>
        <w:t xml:space="preserve"> om ni har frågor.</w:t>
      </w:r>
    </w:p>
    <w:p w:rsidR="009E55E5" w:rsidRDefault="009E55E5" w:rsidP="009E55E5">
      <w:pPr>
        <w:rPr>
          <w:rFonts w:ascii="Verdana" w:hAnsi="Verdana"/>
          <w:sz w:val="18"/>
          <w:szCs w:val="18"/>
        </w:rPr>
      </w:pPr>
    </w:p>
    <w:p w:rsidR="009E55E5" w:rsidRPr="00390CC9" w:rsidRDefault="009E55E5" w:rsidP="009E55E5">
      <w:pPr>
        <w:rPr>
          <w:rFonts w:cs="Arial"/>
          <w:b/>
          <w:bCs/>
          <w:color w:val="000000"/>
          <w:lang w:eastAsia="sv-SE"/>
        </w:rPr>
      </w:pPr>
      <w:r>
        <w:rPr>
          <w:rFonts w:cs="Arial"/>
          <w:b/>
          <w:color w:val="000000"/>
        </w:rPr>
        <w:t>Omtag Enteral Nutrition VF2018-0031</w:t>
      </w:r>
    </w:p>
    <w:p w:rsidR="009E55E5" w:rsidRPr="00390CC9" w:rsidRDefault="009E55E5" w:rsidP="009E55E5">
      <w:pPr>
        <w:jc w:val="both"/>
        <w:rPr>
          <w:rFonts w:cs="Arial"/>
          <w:bCs/>
          <w:color w:val="000000"/>
          <w:lang w:eastAsia="sv-SE"/>
        </w:rPr>
      </w:pPr>
      <w:r>
        <w:rPr>
          <w:rFonts w:cs="Arial"/>
          <w:bCs/>
          <w:lang w:eastAsia="sv-SE"/>
        </w:rPr>
        <w:t xml:space="preserve">Ett omtag är gjort på de produktgrupper/positioner som inte blev bra i upphandlingarna VF2017-0030 </w:t>
      </w:r>
      <w:r>
        <w:rPr>
          <w:rFonts w:cs="Arial"/>
          <w:bCs/>
          <w:lang w:eastAsia="sv-SE"/>
        </w:rPr>
        <w:br/>
        <w:t xml:space="preserve">och VF2018-0011. Det nya avtalet startar 2019-01-01 för produktgrupperna/positioner från VF2017-0030. </w:t>
      </w:r>
      <w:r>
        <w:rPr>
          <w:rFonts w:cs="Arial"/>
          <w:bCs/>
          <w:lang w:eastAsia="sv-SE"/>
        </w:rPr>
        <w:br/>
      </w:r>
      <w:r>
        <w:rPr>
          <w:rFonts w:cs="Arial"/>
          <w:bCs/>
          <w:color w:val="000000"/>
          <w:lang w:eastAsia="sv-SE"/>
        </w:rPr>
        <w:t>Omtaget från VF2018-0011 kommer att starta samtidigt som VF2018-0011, 2019-02-01.</w:t>
      </w:r>
    </w:p>
    <w:p w:rsidR="009B61AA" w:rsidRDefault="009B61AA" w:rsidP="009B61AA">
      <w:pPr>
        <w:rPr>
          <w:b/>
        </w:rPr>
      </w:pPr>
    </w:p>
    <w:p w:rsidR="009B61AA" w:rsidRDefault="009B61AA" w:rsidP="009B61AA">
      <w:pPr>
        <w:rPr>
          <w:b/>
        </w:rPr>
      </w:pPr>
    </w:p>
    <w:p w:rsidR="009B61AA" w:rsidRDefault="009B61AA" w:rsidP="009B61AA">
      <w:pPr>
        <w:rPr>
          <w:b/>
        </w:rPr>
      </w:pPr>
    </w:p>
    <w:p w:rsidR="009B61AA" w:rsidRDefault="009B61AA" w:rsidP="009B61AA">
      <w:pPr>
        <w:rPr>
          <w:b/>
        </w:rPr>
      </w:pPr>
    </w:p>
    <w:p w:rsidR="009B61AA" w:rsidRDefault="009B61AA" w:rsidP="009B61AA">
      <w:pPr>
        <w:rPr>
          <w:b/>
        </w:rPr>
      </w:pPr>
    </w:p>
    <w:p w:rsidR="009B61AA" w:rsidRDefault="009B61AA" w:rsidP="009B61AA">
      <w:pPr>
        <w:rPr>
          <w:b/>
        </w:rPr>
      </w:pPr>
    </w:p>
    <w:p w:rsidR="009B61AA" w:rsidRDefault="009B61AA" w:rsidP="009B61AA">
      <w:pPr>
        <w:rPr>
          <w:b/>
        </w:rPr>
      </w:pPr>
      <w:bookmarkStart w:id="0" w:name="_GoBack"/>
      <w:bookmarkEnd w:id="0"/>
      <w:r>
        <w:rPr>
          <w:b/>
        </w:rPr>
        <w:t>Injektions-, infusions- och transfusionsmaterial VF2017-0022 med avtalsstart 1/11 2018.</w:t>
      </w:r>
    </w:p>
    <w:p w:rsidR="009B61AA" w:rsidRDefault="009B61AA" w:rsidP="009B61AA">
      <w:pPr>
        <w:rPr>
          <w:rFonts w:ascii="Verdana" w:hAnsi="Verdana"/>
          <w:sz w:val="18"/>
          <w:szCs w:val="18"/>
        </w:rPr>
      </w:pPr>
    </w:p>
    <w:p w:rsidR="009B61AA" w:rsidRDefault="009B61AA" w:rsidP="009B61AA">
      <w:r>
        <w:t>Förändringar i det nya avtalet är bland annat att injektionsventiler med neutralt avslut har ersatt de tidigare injektionsventilerna som hade ett negativt tryck.</w:t>
      </w:r>
    </w:p>
    <w:p w:rsidR="009B61AA" w:rsidRDefault="009B61AA" w:rsidP="009B61AA">
      <w:r>
        <w:t>Infusionsaggregat från OneMed som har varit ett problem för många är uppdaterade och testade kliniskt i upphandlingen. Samtliga tester godkänner den uppdaterade versionen. Om ni upplever problem igen, kom ihåg att reklamera till Varuförsörjningen.</w:t>
      </w:r>
    </w:p>
    <w:p w:rsidR="009B61AA" w:rsidRDefault="009B61AA" w:rsidP="009B61AA">
      <w:r>
        <w:t>Sprutpumpslangar från Codan finns åter på avtal, de togs bort förra avtalet men är nu åter i olika utformning.</w:t>
      </w:r>
    </w:p>
    <w:p w:rsidR="009B61AA" w:rsidRDefault="009B61AA" w:rsidP="009B61AA">
      <w:r>
        <w:t xml:space="preserve">Övertrycksmanschett engångs och flergångs är ny leverantör samt en övertrycksbox med drivkälla finns nu avtalad. </w:t>
      </w:r>
    </w:p>
    <w:p w:rsidR="009B61AA" w:rsidRPr="002C72E3" w:rsidRDefault="009B61AA" w:rsidP="009B61AA">
      <w:r>
        <w:t>Discofix från BBraun med artikelnummer</w:t>
      </w:r>
      <w:hyperlink r:id="rId8" w:history="1">
        <w:r w:rsidRPr="009B61AA">
          <w:rPr>
            <w:rStyle w:val="Hyperlnk"/>
          </w:rPr>
          <w:t xml:space="preserve"> </w:t>
        </w:r>
        <w:proofErr w:type="gramStart"/>
        <w:r w:rsidRPr="009B61AA">
          <w:rPr>
            <w:rStyle w:val="Hyperlnk"/>
          </w:rPr>
          <w:t>82895</w:t>
        </w:r>
        <w:proofErr w:type="gramEnd"/>
      </w:hyperlink>
      <w:r>
        <w:t xml:space="preserve"> kommer </w:t>
      </w:r>
      <w:r w:rsidR="00721797">
        <w:t xml:space="preserve">under vintern </w:t>
      </w:r>
      <w:r>
        <w:t>att bli PVC-fri</w:t>
      </w:r>
    </w:p>
    <w:p w:rsidR="009B72FA" w:rsidRDefault="009B61AA" w:rsidP="009B72FA">
      <w:pPr>
        <w:rPr>
          <w:b/>
          <w:sz w:val="24"/>
          <w:szCs w:val="24"/>
        </w:rPr>
      </w:pPr>
      <w:r>
        <w:rPr>
          <w:b/>
          <w:sz w:val="24"/>
          <w:szCs w:val="24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Excel.Sheet.12" ShapeID="_x0000_i1025" DrawAspect="Icon" ObjectID="_1605081151" r:id="rId10"/>
        </w:object>
      </w:r>
    </w:p>
    <w:p w:rsidR="00AB3CD5" w:rsidRDefault="00AB3CD5" w:rsidP="009B72FA">
      <w:pPr>
        <w:rPr>
          <w:b/>
          <w:sz w:val="24"/>
          <w:szCs w:val="24"/>
        </w:rPr>
      </w:pPr>
    </w:p>
    <w:p w:rsidR="00E75BD7" w:rsidRDefault="00AB3CD5" w:rsidP="009B72FA">
      <w:pPr>
        <w:rPr>
          <w:b/>
          <w:sz w:val="24"/>
          <w:szCs w:val="24"/>
        </w:rPr>
      </w:pPr>
      <w:r w:rsidRPr="00AB3CD5">
        <w:rPr>
          <w:b/>
          <w:sz w:val="24"/>
          <w:szCs w:val="24"/>
        </w:rPr>
        <w:t>Suturer och staplingsprodukter VF2016-0034</w:t>
      </w:r>
    </w:p>
    <w:p w:rsidR="00AB3CD5" w:rsidRPr="00CC1D88" w:rsidRDefault="00AB3CD5" w:rsidP="00AB3CD5">
      <w:bookmarkStart w:id="1" w:name="_Hlk531338550"/>
      <w:r>
        <w:rPr>
          <w:rFonts w:ascii="Verdana" w:hAnsi="Verdana"/>
          <w:sz w:val="18"/>
          <w:szCs w:val="18"/>
        </w:rPr>
        <w:t xml:space="preserve">Viktigt meddelande från </w:t>
      </w:r>
      <w:proofErr w:type="spellStart"/>
      <w:r>
        <w:rPr>
          <w:rFonts w:ascii="Verdana" w:hAnsi="Verdana"/>
          <w:sz w:val="18"/>
          <w:szCs w:val="18"/>
        </w:rPr>
        <w:t>Medtronic</w:t>
      </w:r>
      <w:proofErr w:type="spellEnd"/>
      <w:r>
        <w:rPr>
          <w:rFonts w:ascii="Verdana" w:hAnsi="Verdana"/>
          <w:sz w:val="18"/>
          <w:szCs w:val="18"/>
        </w:rPr>
        <w:t xml:space="preserve"> rörande Parastomalt Kompositnät.</w:t>
      </w:r>
    </w:p>
    <w:p w:rsidR="00AB3CD5" w:rsidRDefault="00AB3CD5" w:rsidP="00AB3CD5">
      <w:pPr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sz w:val="18"/>
          <w:szCs w:val="18"/>
        </w:rPr>
        <w:t>Medtronic</w:t>
      </w:r>
      <w:proofErr w:type="spellEnd"/>
      <w:r>
        <w:rPr>
          <w:rFonts w:ascii="Verdana" w:hAnsi="Verdana"/>
          <w:sz w:val="18"/>
          <w:szCs w:val="18"/>
        </w:rPr>
        <w:t xml:space="preserve"> har sänt ut ett säkerhetsmeddelande rörande deras </w:t>
      </w:r>
      <w:proofErr w:type="spellStart"/>
      <w:r>
        <w:rPr>
          <w:rFonts w:ascii="Verdana" w:hAnsi="Verdana"/>
          <w:sz w:val="18"/>
          <w:szCs w:val="18"/>
        </w:rPr>
        <w:t>Parietex</w:t>
      </w:r>
      <w:proofErr w:type="spellEnd"/>
      <w:r>
        <w:rPr>
          <w:rFonts w:ascii="Verdana" w:hAnsi="Verdana"/>
          <w:sz w:val="18"/>
          <w:szCs w:val="18"/>
        </w:rPr>
        <w:t xml:space="preserve"> parastomalt kompositnät. Se bifogat dokument för mer information.</w:t>
      </w:r>
    </w:p>
    <w:p w:rsidR="00AB3CD5" w:rsidRDefault="00AB3CD5" w:rsidP="00AB3CD5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object w:dxaOrig="1531" w:dyaOrig="991">
          <v:shape id="_x0000_i1026" type="#_x0000_t75" style="width:76.5pt;height:49.5pt" o:ole="">
            <v:imagedata r:id="rId11" o:title=""/>
          </v:shape>
          <o:OLEObject Type="Embed" ProgID="AcroExch.Document.11" ShapeID="_x0000_i1026" DrawAspect="Icon" ObjectID="_1605081152" r:id="rId12"/>
        </w:object>
      </w:r>
    </w:p>
    <w:bookmarkEnd w:id="1"/>
    <w:p w:rsidR="00AB3CD5" w:rsidRPr="00AB3CD5" w:rsidRDefault="00AB3CD5" w:rsidP="009B72FA">
      <w:pPr>
        <w:rPr>
          <w:b/>
          <w:sz w:val="24"/>
          <w:szCs w:val="24"/>
        </w:rPr>
      </w:pPr>
    </w:p>
    <w:p w:rsidR="009E55E5" w:rsidRPr="009E55E5" w:rsidRDefault="009E55E5" w:rsidP="009E55E5">
      <w:pPr>
        <w:rPr>
          <w:b/>
          <w:sz w:val="24"/>
          <w:szCs w:val="24"/>
        </w:rPr>
      </w:pPr>
      <w:r w:rsidRPr="009E55E5">
        <w:rPr>
          <w:b/>
          <w:sz w:val="24"/>
          <w:szCs w:val="24"/>
        </w:rPr>
        <w:t xml:space="preserve">Transport och avfallsemballage VF2017-0034 </w:t>
      </w:r>
    </w:p>
    <w:p w:rsidR="009E55E5" w:rsidRPr="00AB3CD5" w:rsidRDefault="009E55E5" w:rsidP="009E55E5">
      <w:r w:rsidRPr="009E55E5">
        <w:t xml:space="preserve">Bland nyheterna finns Flyttkartong VF-nr </w:t>
      </w:r>
      <w:proofErr w:type="gramStart"/>
      <w:r w:rsidRPr="009E55E5">
        <w:t>57982</w:t>
      </w:r>
      <w:proofErr w:type="gramEnd"/>
      <w:r w:rsidRPr="009E55E5">
        <w:t>, med Mellanlägg VF-nr 57983 för transport.</w:t>
      </w:r>
      <w:r>
        <w:br/>
      </w:r>
      <w:r w:rsidRPr="009E55E5">
        <w:t>Framförallt så finns det nu alternativ till sopsäckar i nyråvara, i förnybar plast.</w:t>
      </w:r>
      <w:r>
        <w:br/>
      </w:r>
      <w:r w:rsidRPr="009E55E5">
        <w:t>Material i de säckar som är i förnybar plast är sockerrör och eten.</w:t>
      </w:r>
      <w:r>
        <w:br/>
      </w:r>
      <w:r w:rsidRPr="009E55E5">
        <w:t xml:space="preserve">Vi fick inte in i tillräckligt bra anbud på några av säckarna i nyråvara så omtag kommer att ske på dessa. </w:t>
      </w:r>
      <w:r>
        <w:br/>
      </w:r>
      <w:r w:rsidRPr="009E55E5">
        <w:t xml:space="preserve">De gamla säckarna finns fortfarande kvar. </w:t>
      </w:r>
    </w:p>
    <w:tbl>
      <w:tblPr>
        <w:tblW w:w="222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96"/>
      </w:tblGrid>
      <w:tr w:rsidR="009E55E5" w:rsidRPr="009E55E5" w:rsidTr="00527A48">
        <w:trPr>
          <w:trHeight w:val="288"/>
        </w:trPr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55E5" w:rsidRPr="009E55E5" w:rsidRDefault="005D4951" w:rsidP="00527A48">
            <w:hyperlink r:id="rId13" w:history="1">
              <w:r w:rsidR="009E55E5" w:rsidRPr="009E55E5">
                <w:rPr>
                  <w:rStyle w:val="Hyperlnk"/>
                </w:rPr>
                <w:t>http://varuforsorjningen.se/avtalade-artiklar/kategorier/transport-och-avfallsemballage/</w:t>
              </w:r>
            </w:hyperlink>
          </w:p>
          <w:p w:rsidR="009E55E5" w:rsidRPr="009E55E5" w:rsidRDefault="009E55E5" w:rsidP="00527A48">
            <w:pPr>
              <w:rPr>
                <w:rFonts w:eastAsia="Times New Roman" w:cs="Times New Roman"/>
                <w:color w:val="000000"/>
                <w:lang w:eastAsia="sv-SE"/>
              </w:rPr>
            </w:pPr>
          </w:p>
        </w:tc>
      </w:tr>
      <w:tr w:rsidR="009E55E5" w:rsidRPr="009E55E5" w:rsidTr="00527A48">
        <w:trPr>
          <w:trHeight w:val="288"/>
        </w:trPr>
        <w:tc>
          <w:tcPr>
            <w:tcW w:w="7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E55E5" w:rsidRPr="009E55E5" w:rsidRDefault="009E55E5" w:rsidP="00527A48">
            <w:pPr>
              <w:rPr>
                <w:rStyle w:val="Betoning"/>
                <w:i w:val="0"/>
              </w:rPr>
            </w:pPr>
            <w:r w:rsidRPr="009E55E5">
              <w:rPr>
                <w:rStyle w:val="Betoning"/>
                <w:i w:val="0"/>
              </w:rPr>
              <w:t>Vid frågor, ta gärna kontakt med kategoriledare Kent Ström</w:t>
            </w:r>
          </w:p>
          <w:p w:rsidR="009E55E5" w:rsidRPr="009E55E5" w:rsidRDefault="009E55E5" w:rsidP="00527A48">
            <w:pPr>
              <w:rPr>
                <w:rFonts w:eastAsia="Times New Roman" w:cs="Times New Roman"/>
                <w:i/>
                <w:color w:val="000000"/>
                <w:lang w:eastAsia="sv-SE"/>
              </w:rPr>
            </w:pPr>
            <w:r w:rsidRPr="009E55E5">
              <w:rPr>
                <w:rStyle w:val="Betoning"/>
                <w:i w:val="0"/>
              </w:rPr>
              <w:t xml:space="preserve">e-post: </w:t>
            </w:r>
            <w:hyperlink r:id="rId14" w:history="1">
              <w:r w:rsidRPr="009E55E5">
                <w:rPr>
                  <w:rStyle w:val="Hyperlnk"/>
                  <w:i/>
                </w:rPr>
                <w:t>kent.strom@varuforsorjningen.se</w:t>
              </w:r>
            </w:hyperlink>
            <w:r w:rsidRPr="009E55E5">
              <w:rPr>
                <w:rStyle w:val="Betoning"/>
                <w:i w:val="0"/>
              </w:rPr>
              <w:t xml:space="preserve">, eller telefon: 018 – </w:t>
            </w:r>
            <w:r w:rsidRPr="009E55E5">
              <w:rPr>
                <w:i/>
              </w:rPr>
              <w:t>611 32 14</w:t>
            </w:r>
            <w:r w:rsidRPr="009E55E5">
              <w:rPr>
                <w:rStyle w:val="Betoning"/>
                <w:i w:val="0"/>
              </w:rPr>
              <w:t>. </w:t>
            </w:r>
          </w:p>
        </w:tc>
      </w:tr>
    </w:tbl>
    <w:p w:rsidR="00A55E58" w:rsidRPr="009E55E5" w:rsidRDefault="00A55E58" w:rsidP="00C276D1"/>
    <w:sectPr w:rsidR="00A55E58" w:rsidRPr="009E55E5" w:rsidSect="009C7B68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8" w:right="851" w:bottom="1418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4951" w:rsidRDefault="005D4951" w:rsidP="00CD6406">
      <w:pPr>
        <w:spacing w:after="0" w:line="240" w:lineRule="auto"/>
      </w:pPr>
      <w:r>
        <w:separator/>
      </w:r>
    </w:p>
  </w:endnote>
  <w:endnote w:type="continuationSeparator" w:id="0">
    <w:p w:rsidR="005D4951" w:rsidRDefault="005D4951" w:rsidP="00CD6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406" w:rsidRDefault="000F63D3">
    <w:pPr>
      <w:pStyle w:val="Sidfot"/>
    </w:pPr>
    <w:r>
      <w:tab/>
    </w:r>
    <w:r w:rsidR="00CD6406">
      <w:tab/>
      <w:t xml:space="preserve">  </w:t>
    </w:r>
  </w:p>
  <w:p w:rsidR="00CD6406" w:rsidRDefault="00CD6406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B68" w:rsidRPr="00E50A07" w:rsidRDefault="003D20AB" w:rsidP="00E50A07">
    <w:pPr>
      <w:pStyle w:val="Sidfot"/>
    </w:pPr>
    <w:r>
      <w:t xml:space="preserve">För kontakt se vår hemsida </w:t>
    </w:r>
    <w:hyperlink r:id="rId1" w:history="1">
      <w:r w:rsidRPr="0037704C">
        <w:rPr>
          <w:rStyle w:val="Hyperlnk"/>
        </w:rPr>
        <w:t>www.varuforsorjningen.se</w:t>
      </w:r>
    </w:hyperlink>
    <w:r>
      <w:t xml:space="preserve"> </w:t>
    </w:r>
    <w:r w:rsidR="009C7B68" w:rsidRPr="00E50A0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4951" w:rsidRDefault="005D4951" w:rsidP="00CD6406">
      <w:pPr>
        <w:spacing w:after="0" w:line="240" w:lineRule="auto"/>
      </w:pPr>
      <w:r>
        <w:separator/>
      </w:r>
    </w:p>
  </w:footnote>
  <w:footnote w:type="continuationSeparator" w:id="0">
    <w:p w:rsidR="005D4951" w:rsidRDefault="005D4951" w:rsidP="00CD6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406" w:rsidRDefault="00CD6406">
    <w:pPr>
      <w:pStyle w:val="Sidhuvud"/>
    </w:pPr>
  </w:p>
  <w:p w:rsidR="00CD6406" w:rsidRDefault="00CD6406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B68" w:rsidRDefault="009C7B68">
    <w:pPr>
      <w:pStyle w:val="Sidhuvud"/>
    </w:pPr>
    <w:r>
      <w:rPr>
        <w:noProof/>
        <w:lang w:eastAsia="sv-SE"/>
      </w:rPr>
      <w:drawing>
        <wp:inline distT="0" distB="0" distL="0" distR="0" wp14:anchorId="5A0E984B" wp14:editId="7CF56111">
          <wp:extent cx="2519172" cy="786384"/>
          <wp:effectExtent l="0" t="0" r="0" b="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ru_2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172" cy="786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490F3E"/>
    <w:multiLevelType w:val="hybridMultilevel"/>
    <w:tmpl w:val="DF7C18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406"/>
    <w:rsid w:val="00095EA4"/>
    <w:rsid w:val="0009618D"/>
    <w:rsid w:val="00096C83"/>
    <w:rsid w:val="000C0635"/>
    <w:rsid w:val="000E4D37"/>
    <w:rsid w:val="000F63D3"/>
    <w:rsid w:val="00102777"/>
    <w:rsid w:val="0011518A"/>
    <w:rsid w:val="00145B75"/>
    <w:rsid w:val="0018668B"/>
    <w:rsid w:val="001A227D"/>
    <w:rsid w:val="001E4F15"/>
    <w:rsid w:val="001F347E"/>
    <w:rsid w:val="00222ABA"/>
    <w:rsid w:val="002360FA"/>
    <w:rsid w:val="00262621"/>
    <w:rsid w:val="0029199C"/>
    <w:rsid w:val="00293582"/>
    <w:rsid w:val="002A7684"/>
    <w:rsid w:val="002B341A"/>
    <w:rsid w:val="002C13CE"/>
    <w:rsid w:val="002E0E5C"/>
    <w:rsid w:val="00347384"/>
    <w:rsid w:val="0037726A"/>
    <w:rsid w:val="003C778E"/>
    <w:rsid w:val="003D20AB"/>
    <w:rsid w:val="00410325"/>
    <w:rsid w:val="00433158"/>
    <w:rsid w:val="0047130F"/>
    <w:rsid w:val="0047256B"/>
    <w:rsid w:val="00475916"/>
    <w:rsid w:val="0048051E"/>
    <w:rsid w:val="00497EC2"/>
    <w:rsid w:val="004D1F00"/>
    <w:rsid w:val="00510F85"/>
    <w:rsid w:val="005273FD"/>
    <w:rsid w:val="00534547"/>
    <w:rsid w:val="00545B7B"/>
    <w:rsid w:val="005530A0"/>
    <w:rsid w:val="00566629"/>
    <w:rsid w:val="005A3BC5"/>
    <w:rsid w:val="005D4951"/>
    <w:rsid w:val="006014E8"/>
    <w:rsid w:val="00606161"/>
    <w:rsid w:val="00610376"/>
    <w:rsid w:val="006346AF"/>
    <w:rsid w:val="006B2E00"/>
    <w:rsid w:val="00721797"/>
    <w:rsid w:val="0072610C"/>
    <w:rsid w:val="00730BE6"/>
    <w:rsid w:val="00765308"/>
    <w:rsid w:val="00775D5D"/>
    <w:rsid w:val="00781A4B"/>
    <w:rsid w:val="007A0D39"/>
    <w:rsid w:val="008215B2"/>
    <w:rsid w:val="00897B5D"/>
    <w:rsid w:val="0094027E"/>
    <w:rsid w:val="009B61AA"/>
    <w:rsid w:val="009B72FA"/>
    <w:rsid w:val="009C7B68"/>
    <w:rsid w:val="009E55E5"/>
    <w:rsid w:val="00A007D9"/>
    <w:rsid w:val="00A55E58"/>
    <w:rsid w:val="00AB24C2"/>
    <w:rsid w:val="00AB3CD5"/>
    <w:rsid w:val="00B22D14"/>
    <w:rsid w:val="00C276D1"/>
    <w:rsid w:val="00C47F56"/>
    <w:rsid w:val="00C60F5D"/>
    <w:rsid w:val="00CA7231"/>
    <w:rsid w:val="00CD4C6B"/>
    <w:rsid w:val="00CD6406"/>
    <w:rsid w:val="00D25C2B"/>
    <w:rsid w:val="00E50A07"/>
    <w:rsid w:val="00E75BD7"/>
    <w:rsid w:val="00E847A6"/>
    <w:rsid w:val="00EA4DFE"/>
    <w:rsid w:val="00EF7236"/>
    <w:rsid w:val="00F2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0892A"/>
  <w15:docId w15:val="{A7B61F2A-94B0-4738-9AA6-8D32021B5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5E58"/>
  </w:style>
  <w:style w:type="paragraph" w:styleId="Rubrik1">
    <w:name w:val="heading 1"/>
    <w:basedOn w:val="Normal"/>
    <w:next w:val="Normal"/>
    <w:link w:val="Rubrik1Char"/>
    <w:uiPriority w:val="9"/>
    <w:qFormat/>
    <w:rsid w:val="00CD64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D6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D6406"/>
  </w:style>
  <w:style w:type="paragraph" w:styleId="Sidfot">
    <w:name w:val="footer"/>
    <w:basedOn w:val="Normal"/>
    <w:link w:val="SidfotChar"/>
    <w:uiPriority w:val="99"/>
    <w:unhideWhenUsed/>
    <w:rsid w:val="00CD6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D6406"/>
  </w:style>
  <w:style w:type="paragraph" w:styleId="Starktcitat">
    <w:name w:val="Intense Quote"/>
    <w:basedOn w:val="Normal"/>
    <w:next w:val="Normal"/>
    <w:link w:val="StarktcitatChar"/>
    <w:uiPriority w:val="30"/>
    <w:qFormat/>
    <w:rsid w:val="00CD640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D6406"/>
    <w:rPr>
      <w:i/>
      <w:iCs/>
      <w:color w:val="5B9BD5" w:themeColor="accent1"/>
    </w:rPr>
  </w:style>
  <w:style w:type="character" w:styleId="Starkreferens">
    <w:name w:val="Intense Reference"/>
    <w:basedOn w:val="Standardstycketeckensnitt"/>
    <w:uiPriority w:val="32"/>
    <w:qFormat/>
    <w:rsid w:val="00CD6406"/>
    <w:rPr>
      <w:b/>
      <w:bCs/>
      <w:smallCaps/>
      <w:color w:val="5B9BD5" w:themeColor="accent1"/>
      <w:spacing w:val="5"/>
    </w:rPr>
  </w:style>
  <w:style w:type="character" w:styleId="Starkbetoning">
    <w:name w:val="Intense Emphasis"/>
    <w:basedOn w:val="Standardstycketeckensnitt"/>
    <w:uiPriority w:val="21"/>
    <w:qFormat/>
    <w:rsid w:val="00CD6406"/>
    <w:rPr>
      <w:i/>
      <w:iCs/>
      <w:color w:val="5B9BD5" w:themeColor="accent1"/>
    </w:rPr>
  </w:style>
  <w:style w:type="character" w:customStyle="1" w:styleId="Rubrik1Char">
    <w:name w:val="Rubrik 1 Char"/>
    <w:basedOn w:val="Standardstycketeckensnitt"/>
    <w:link w:val="Rubrik1"/>
    <w:uiPriority w:val="9"/>
    <w:rsid w:val="00CD64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A2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27D"/>
    <w:rPr>
      <w:rFonts w:ascii="Tahoma" w:hAnsi="Tahoma" w:cs="Tahoma"/>
      <w:sz w:val="16"/>
      <w:szCs w:val="16"/>
    </w:rPr>
  </w:style>
  <w:style w:type="table" w:styleId="Rutntstabell6frgstarkdekorfrg1">
    <w:name w:val="Grid Table 6 Colorful Accent 1"/>
    <w:basedOn w:val="Normaltabell"/>
    <w:uiPriority w:val="51"/>
    <w:rsid w:val="00E847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nil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Rutntstabell6frgstarkdekorfrg11">
    <w:name w:val="Rutnätstabell 6 färgstark – dekorfärg 11"/>
    <w:basedOn w:val="Normaltabell"/>
    <w:uiPriority w:val="51"/>
    <w:rsid w:val="00A55E5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Default">
    <w:name w:val="Default"/>
    <w:rsid w:val="00A55E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A55E58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897B5D"/>
    <w:rPr>
      <w:color w:val="0563C1"/>
      <w:u w:val="single"/>
    </w:rPr>
  </w:style>
  <w:style w:type="character" w:customStyle="1" w:styleId="hilite1">
    <w:name w:val="hilite1"/>
    <w:basedOn w:val="Standardstycketeckensnitt"/>
    <w:rsid w:val="00897B5D"/>
    <w:rPr>
      <w:color w:val="000000"/>
      <w:shd w:val="clear" w:color="auto" w:fill="FFFF99"/>
    </w:rPr>
  </w:style>
  <w:style w:type="character" w:styleId="Betoning">
    <w:name w:val="Emphasis"/>
    <w:basedOn w:val="Standardstycketeckensnitt"/>
    <w:uiPriority w:val="20"/>
    <w:qFormat/>
    <w:rsid w:val="009E55E5"/>
    <w:rPr>
      <w:i/>
      <w:iCs/>
    </w:rPr>
  </w:style>
  <w:style w:type="character" w:styleId="Olstomnmnande">
    <w:name w:val="Unresolved Mention"/>
    <w:basedOn w:val="Standardstycketeckensnitt"/>
    <w:uiPriority w:val="99"/>
    <w:semiHidden/>
    <w:unhideWhenUsed/>
    <w:rsid w:val="009B61AA"/>
    <w:rPr>
      <w:color w:val="808080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9B61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2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aruforsorjningen.se/artiklar/injektions-infusions-och-transfusionsmaterial/inf-kran-3-v-m-makrosl-10cm-82895" TargetMode="External"/><Relationship Id="rId13" Type="http://schemas.openxmlformats.org/officeDocument/2006/relationships/hyperlink" Target="http://varuforsorjningen.se/avtalade-artiklar/kategorier/transport-och-avfallsemballage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Excel_Worksheet.xls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mailto:kent.strom@varuforsorjningen.s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aruforsorjninge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E5874-7E13-441E-BFBA-C7375FA6A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593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i Uppsala Län</Company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 Halldén</dc:creator>
  <cp:keywords/>
  <dc:description/>
  <cp:lastModifiedBy>Tina Frykenfeldt</cp:lastModifiedBy>
  <cp:revision>6</cp:revision>
  <cp:lastPrinted>2015-10-28T15:19:00Z</cp:lastPrinted>
  <dcterms:created xsi:type="dcterms:W3CDTF">2018-11-30T09:41:00Z</dcterms:created>
  <dcterms:modified xsi:type="dcterms:W3CDTF">2018-11-30T10:05:00Z</dcterms:modified>
</cp:coreProperties>
</file>