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703C" w14:textId="77777777" w:rsidR="00A007D9" w:rsidRDefault="00A007D9" w:rsidP="006B2E00">
      <w:pPr>
        <w:rPr>
          <w:rFonts w:ascii="Verdana" w:hAnsi="Verdana"/>
          <w:sz w:val="18"/>
          <w:szCs w:val="18"/>
        </w:rPr>
      </w:pPr>
      <w:bookmarkStart w:id="0" w:name="_GoBack"/>
    </w:p>
    <w:bookmarkEnd w:id="0"/>
    <w:p w14:paraId="572A7474" w14:textId="77777777" w:rsidR="00A55E58" w:rsidRPr="00A55E58" w:rsidRDefault="00A55E58" w:rsidP="006B2E00"/>
    <w:p w14:paraId="12C26AFF" w14:textId="77777777" w:rsidR="00A55E58" w:rsidRPr="00A007D9" w:rsidRDefault="003D20AB" w:rsidP="00A55E58">
      <w:pPr>
        <w:pStyle w:val="Starktcitat"/>
        <w:rPr>
          <w:b/>
          <w:sz w:val="36"/>
          <w:szCs w:val="36"/>
        </w:rPr>
      </w:pPr>
      <w:r>
        <w:rPr>
          <w:b/>
          <w:sz w:val="36"/>
          <w:szCs w:val="36"/>
        </w:rPr>
        <w:t>NYHETSBREV</w:t>
      </w:r>
      <w:r w:rsidR="00A55E58">
        <w:rPr>
          <w:b/>
          <w:sz w:val="36"/>
          <w:szCs w:val="36"/>
        </w:rPr>
        <w:t xml:space="preserve"> FRÅN VARUFÖRSÖRJNINGEN</w:t>
      </w:r>
    </w:p>
    <w:p w14:paraId="478F7ED8" w14:textId="77777777" w:rsidR="00897B5D" w:rsidRDefault="00897B5D" w:rsidP="00897B5D"/>
    <w:p w14:paraId="4535797F" w14:textId="77777777" w:rsidR="00532EC6" w:rsidRPr="00532EC6" w:rsidRDefault="00532EC6" w:rsidP="00532EC6">
      <w:pPr>
        <w:rPr>
          <w:b/>
          <w:bCs/>
          <w:sz w:val="24"/>
          <w:szCs w:val="24"/>
        </w:rPr>
      </w:pPr>
      <w:r w:rsidRPr="00532EC6">
        <w:rPr>
          <w:b/>
          <w:bCs/>
          <w:sz w:val="24"/>
          <w:szCs w:val="24"/>
        </w:rPr>
        <w:t xml:space="preserve">Arytmi </w:t>
      </w:r>
      <w:proofErr w:type="spellStart"/>
      <w:r w:rsidRPr="00532EC6">
        <w:rPr>
          <w:b/>
          <w:bCs/>
          <w:sz w:val="24"/>
          <w:szCs w:val="24"/>
        </w:rPr>
        <w:t>Pacmaker</w:t>
      </w:r>
      <w:proofErr w:type="spellEnd"/>
      <w:r w:rsidRPr="00532EC6">
        <w:rPr>
          <w:b/>
          <w:bCs/>
          <w:sz w:val="24"/>
          <w:szCs w:val="24"/>
        </w:rPr>
        <w:t>, ICD, ILR och elektroder, VF2018-0037</w:t>
      </w:r>
    </w:p>
    <w:p w14:paraId="2F82C90A" w14:textId="77777777" w:rsidR="00532EC6" w:rsidRDefault="00532EC6" w:rsidP="00532EC6">
      <w:r>
        <w:t>Upphandling pågår. Annonsering planeras till mars-april och nytt avtal beräknas starta 2019-10-01.</w:t>
      </w:r>
    </w:p>
    <w:p w14:paraId="63A2F97F" w14:textId="77777777" w:rsidR="00532EC6" w:rsidRDefault="00532EC6" w:rsidP="00532EC6">
      <w:r>
        <w:t xml:space="preserve">Länk till avtalens sida på Varuförsörjningens hemsida: </w:t>
      </w:r>
      <w:r>
        <w:br/>
      </w:r>
      <w:hyperlink r:id="rId11" w:history="1">
        <w:r>
          <w:rPr>
            <w:rStyle w:val="Hyperlnk"/>
          </w:rPr>
          <w:t>http://varuforsorjningen.se/avtalade-artiklar/kategorier/arytmi-pacemakers-icd-ilr-elektroder/</w:t>
        </w:r>
      </w:hyperlink>
    </w:p>
    <w:p w14:paraId="0A07EC2B" w14:textId="77777777" w:rsidR="00532EC6" w:rsidRDefault="00532EC6" w:rsidP="00532EC6">
      <w:r>
        <w:t xml:space="preserve">Vid frågor, ta gärna kontakt med kategoriledare Öyvind Bjerke per e-post: </w:t>
      </w:r>
      <w:hyperlink r:id="rId12" w:history="1">
        <w:r>
          <w:rPr>
            <w:rStyle w:val="Hyperlnk"/>
          </w:rPr>
          <w:t>oyvind.bjerke@varuforsorjningen.se</w:t>
        </w:r>
      </w:hyperlink>
      <w:r>
        <w:t xml:space="preserve"> eller telefon: 018 – 611 66 97</w:t>
      </w:r>
    </w:p>
    <w:p w14:paraId="7BAF7B56" w14:textId="77777777" w:rsidR="00532EC6" w:rsidRDefault="00532EC6" w:rsidP="007A0D39">
      <w:pPr>
        <w:rPr>
          <w:b/>
          <w:sz w:val="24"/>
          <w:szCs w:val="24"/>
        </w:rPr>
      </w:pPr>
    </w:p>
    <w:p w14:paraId="670205E0" w14:textId="5E5CF971" w:rsidR="0094027E" w:rsidRPr="00D024D1" w:rsidRDefault="00D024D1" w:rsidP="007A0D39">
      <w:pPr>
        <w:rPr>
          <w:b/>
          <w:sz w:val="24"/>
          <w:szCs w:val="24"/>
        </w:rPr>
      </w:pPr>
      <w:r w:rsidRPr="00D024D1">
        <w:rPr>
          <w:b/>
          <w:sz w:val="24"/>
          <w:szCs w:val="24"/>
        </w:rPr>
        <w:t>Bäddmaterial VF2017-0042</w:t>
      </w:r>
    </w:p>
    <w:p w14:paraId="6A264773" w14:textId="61A3913D" w:rsidR="00095EA4" w:rsidRPr="00CC1D88" w:rsidRDefault="00257823" w:rsidP="00095EA4">
      <w:r>
        <w:rPr>
          <w:rFonts w:ascii="Verdana" w:hAnsi="Verdana"/>
          <w:sz w:val="18"/>
          <w:szCs w:val="18"/>
        </w:rPr>
        <w:t>Förändring av produkter på avtal VF2017-0042 Bäddmaterial</w:t>
      </w:r>
    </w:p>
    <w:p w14:paraId="23D15153" w14:textId="6F108BE8" w:rsidR="00257823" w:rsidRDefault="00A54950" w:rsidP="00095EA4">
      <w:pPr>
        <w:rPr>
          <w:rFonts w:ascii="Verdana" w:hAnsi="Verdana"/>
          <w:sz w:val="18"/>
          <w:szCs w:val="18"/>
        </w:rPr>
      </w:pPr>
      <w:r w:rsidRPr="00A54950">
        <w:rPr>
          <w:rFonts w:ascii="Verdana" w:hAnsi="Verdana"/>
          <w:sz w:val="18"/>
          <w:szCs w:val="18"/>
        </w:rPr>
        <w:t xml:space="preserve">Care </w:t>
      </w:r>
      <w:proofErr w:type="spellStart"/>
      <w:r w:rsidRPr="00A54950">
        <w:rPr>
          <w:rFonts w:ascii="Verdana" w:hAnsi="Verdana"/>
          <w:sz w:val="18"/>
          <w:szCs w:val="18"/>
        </w:rPr>
        <w:t>of</w:t>
      </w:r>
      <w:proofErr w:type="spellEnd"/>
      <w:r w:rsidRPr="00A54950">
        <w:rPr>
          <w:rFonts w:ascii="Verdana" w:hAnsi="Verdana"/>
          <w:sz w:val="18"/>
          <w:szCs w:val="18"/>
        </w:rPr>
        <w:t xml:space="preserve"> Sweden har gjort en</w:t>
      </w:r>
      <w:r>
        <w:rPr>
          <w:rFonts w:ascii="Verdana" w:hAnsi="Verdana"/>
          <w:sz w:val="18"/>
          <w:szCs w:val="18"/>
        </w:rPr>
        <w:t xml:space="preserve"> produktförändring på en del hygienöverdrag. Det berör exempelvis </w:t>
      </w:r>
      <w:proofErr w:type="spellStart"/>
      <w:r>
        <w:rPr>
          <w:rFonts w:ascii="Verdana" w:hAnsi="Verdana"/>
          <w:sz w:val="18"/>
          <w:szCs w:val="18"/>
        </w:rPr>
        <w:t>Curera</w:t>
      </w:r>
      <w:proofErr w:type="spellEnd"/>
      <w:r>
        <w:rPr>
          <w:rFonts w:ascii="Verdana" w:hAnsi="Verdana"/>
          <w:sz w:val="18"/>
          <w:szCs w:val="18"/>
        </w:rPr>
        <w:t xml:space="preserve"> </w:t>
      </w:r>
      <w:proofErr w:type="spellStart"/>
      <w:r>
        <w:rPr>
          <w:rFonts w:ascii="Verdana" w:hAnsi="Verdana"/>
          <w:sz w:val="18"/>
          <w:szCs w:val="18"/>
        </w:rPr>
        <w:t>stödkil</w:t>
      </w:r>
      <w:proofErr w:type="spellEnd"/>
      <w:r>
        <w:rPr>
          <w:rFonts w:ascii="Verdana" w:hAnsi="Verdana"/>
          <w:sz w:val="18"/>
          <w:szCs w:val="18"/>
        </w:rPr>
        <w:t xml:space="preserve">. Läs den bifogade </w:t>
      </w:r>
      <w:proofErr w:type="spellStart"/>
      <w:r>
        <w:rPr>
          <w:rFonts w:ascii="Verdana" w:hAnsi="Verdana"/>
          <w:sz w:val="18"/>
          <w:szCs w:val="18"/>
        </w:rPr>
        <w:t>PDF:en</w:t>
      </w:r>
      <w:proofErr w:type="spellEnd"/>
      <w:r>
        <w:rPr>
          <w:rFonts w:ascii="Verdana" w:hAnsi="Verdana"/>
          <w:sz w:val="18"/>
          <w:szCs w:val="18"/>
        </w:rPr>
        <w:t xml:space="preserve"> för mer information.</w:t>
      </w:r>
    </w:p>
    <w:p w14:paraId="44473B4F" w14:textId="254A935F" w:rsidR="00A54950" w:rsidRDefault="00A54950" w:rsidP="00095EA4">
      <w:pPr>
        <w:rPr>
          <w:rFonts w:ascii="Verdana" w:hAnsi="Verdana"/>
          <w:sz w:val="18"/>
          <w:szCs w:val="18"/>
        </w:rPr>
      </w:pPr>
      <w:r>
        <w:rPr>
          <w:rFonts w:ascii="Verdana" w:hAnsi="Verdana"/>
          <w:sz w:val="18"/>
          <w:szCs w:val="18"/>
        </w:rPr>
        <w:object w:dxaOrig="1531" w:dyaOrig="991" w14:anchorId="008E6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AcroExch.Document.11" ShapeID="_x0000_i1025" DrawAspect="Icon" ObjectID="_1613217829" r:id="rId14"/>
        </w:object>
      </w:r>
    </w:p>
    <w:p w14:paraId="390468D2" w14:textId="01FACBA9" w:rsidR="000413E6" w:rsidRDefault="000413E6" w:rsidP="00095EA4">
      <w:pPr>
        <w:rPr>
          <w:rFonts w:ascii="Verdana" w:hAnsi="Verdana"/>
          <w:sz w:val="18"/>
          <w:szCs w:val="18"/>
        </w:rPr>
      </w:pPr>
    </w:p>
    <w:p w14:paraId="0D63D229" w14:textId="77777777" w:rsidR="000413E6" w:rsidRDefault="000413E6" w:rsidP="00095EA4">
      <w:pPr>
        <w:rPr>
          <w:rFonts w:ascii="Verdana" w:hAnsi="Verdana"/>
          <w:sz w:val="18"/>
          <w:szCs w:val="18"/>
        </w:rPr>
      </w:pPr>
    </w:p>
    <w:p w14:paraId="76B226DF" w14:textId="77777777" w:rsidR="000413E6" w:rsidRPr="000413E6" w:rsidRDefault="000413E6" w:rsidP="000413E6">
      <w:pPr>
        <w:rPr>
          <w:sz w:val="24"/>
          <w:szCs w:val="24"/>
        </w:rPr>
      </w:pPr>
      <w:r w:rsidRPr="000413E6">
        <w:rPr>
          <w:b/>
          <w:sz w:val="24"/>
          <w:szCs w:val="24"/>
        </w:rPr>
        <w:t>Enteral Nutrition VF2017-0030 Mat</w:t>
      </w:r>
    </w:p>
    <w:p w14:paraId="2B8A37F1" w14:textId="77777777" w:rsidR="000413E6" w:rsidRPr="000413E6" w:rsidRDefault="000413E6" w:rsidP="000413E6">
      <w:r w:rsidRPr="000413E6">
        <w:rPr>
          <w:rFonts w:cs="Arial"/>
          <w:b/>
          <w:color w:val="000000"/>
        </w:rPr>
        <w:t xml:space="preserve">Nestlé </w:t>
      </w:r>
      <w:r w:rsidRPr="000413E6">
        <w:rPr>
          <w:b/>
        </w:rPr>
        <w:t>minskar plastanvändningen och slutar leverera sugrör av plast</w:t>
      </w:r>
      <w:r w:rsidRPr="000413E6">
        <w:rPr>
          <w:b/>
        </w:rPr>
        <w:br/>
      </w:r>
      <w:r w:rsidRPr="000413E6">
        <w:t>En stor andel av de sugrör som levereras ihop med Nestlé Health Science produkter slängs utan att användas. För att minska plastanvändningen och förbättra miljön slutar Nestlé därför med plastsugrör. Sugrören plockas bort successivt under våren 2019. Detta berör alla produkter från Nestlé Health Science som tidigare levererats med sugrör. Under senare delen av 2019 kommer alla produkter att levereras utan sugrör.</w:t>
      </w:r>
    </w:p>
    <w:p w14:paraId="7090E700" w14:textId="77777777" w:rsidR="000413E6" w:rsidRPr="000413E6" w:rsidRDefault="000413E6" w:rsidP="000413E6">
      <w:r w:rsidRPr="000413E6">
        <w:rPr>
          <w:rFonts w:cs="Arial"/>
          <w:b/>
          <w:color w:val="000000"/>
        </w:rPr>
        <w:t>Fresenius Kabi AB byter förpackningar och artikelnummer under våren 2019</w:t>
      </w:r>
      <w:r w:rsidRPr="000413E6">
        <w:rPr>
          <w:rFonts w:cs="Arial"/>
          <w:b/>
          <w:color w:val="000000"/>
        </w:rPr>
        <w:br/>
      </w:r>
      <w:r w:rsidRPr="000413E6">
        <w:t xml:space="preserve">En stor del av Fresenius artiklar byter förpackning samt artikelnummer nu under våren. Dom har svårt att beräkna när bytena sker eftersom dom byter när den gamla förpackningen är slut. Detta kommer </w:t>
      </w:r>
      <w:proofErr w:type="spellStart"/>
      <w:r w:rsidRPr="000413E6">
        <w:t>ev</w:t>
      </w:r>
      <w:proofErr w:type="spellEnd"/>
      <w:r w:rsidRPr="000413E6">
        <w:t xml:space="preserve"> att strula lite med att vissa produkter </w:t>
      </w:r>
      <w:proofErr w:type="spellStart"/>
      <w:r w:rsidRPr="000413E6">
        <w:t>restar</w:t>
      </w:r>
      <w:proofErr w:type="spellEnd"/>
      <w:r w:rsidRPr="000413E6">
        <w:t xml:space="preserve"> från Fresenius under våren.</w:t>
      </w:r>
    </w:p>
    <w:p w14:paraId="2BAF147F" w14:textId="77777777" w:rsidR="000413E6" w:rsidRDefault="000413E6" w:rsidP="00095EA4">
      <w:pPr>
        <w:rPr>
          <w:rFonts w:ascii="Verdana" w:hAnsi="Verdana"/>
          <w:sz w:val="18"/>
          <w:szCs w:val="18"/>
        </w:rPr>
      </w:pPr>
    </w:p>
    <w:p w14:paraId="15962415" w14:textId="3BF2F918" w:rsidR="00532EC6" w:rsidRDefault="00532EC6" w:rsidP="00095EA4">
      <w:pPr>
        <w:rPr>
          <w:rFonts w:ascii="Verdana" w:hAnsi="Verdana"/>
          <w:sz w:val="18"/>
          <w:szCs w:val="18"/>
        </w:rPr>
      </w:pPr>
    </w:p>
    <w:p w14:paraId="1F3D256A" w14:textId="1829107A" w:rsidR="00532EC6" w:rsidRPr="00532EC6" w:rsidRDefault="00532EC6" w:rsidP="00532EC6">
      <w:pPr>
        <w:rPr>
          <w:b/>
          <w:bCs/>
          <w:sz w:val="24"/>
          <w:szCs w:val="24"/>
        </w:rPr>
      </w:pPr>
      <w:r w:rsidRPr="00532EC6">
        <w:rPr>
          <w:b/>
          <w:bCs/>
          <w:sz w:val="24"/>
          <w:szCs w:val="24"/>
        </w:rPr>
        <w:lastRenderedPageBreak/>
        <w:t>Dentala implantat och benersättning, VF2019-0003</w:t>
      </w:r>
    </w:p>
    <w:p w14:paraId="07D12602" w14:textId="77777777" w:rsidR="00532EC6" w:rsidRDefault="00532EC6" w:rsidP="00532EC6">
      <w:r>
        <w:t>Ny upphandling startar i maj. Nytt avtal beräknas starta 2020-03-01.</w:t>
      </w:r>
    </w:p>
    <w:p w14:paraId="42FE5378" w14:textId="77777777" w:rsidR="00532EC6" w:rsidRDefault="00532EC6" w:rsidP="00532EC6">
      <w:r>
        <w:t>Länk till avtalens sida på Varuförsörjningens hemsida:</w:t>
      </w:r>
    </w:p>
    <w:p w14:paraId="31D4F28B" w14:textId="77777777" w:rsidR="00532EC6" w:rsidRDefault="00325485" w:rsidP="00532EC6">
      <w:hyperlink r:id="rId15" w:history="1">
        <w:r w:rsidR="00532EC6">
          <w:rPr>
            <w:rStyle w:val="Hyperlnk"/>
          </w:rPr>
          <w:t>http://varuforsorjningen.se/avtalade-artiklar/kategorier/dentala-implantat-och-benersaettning/</w:t>
        </w:r>
      </w:hyperlink>
    </w:p>
    <w:p w14:paraId="59EF1975" w14:textId="77777777" w:rsidR="00532EC6" w:rsidRDefault="00532EC6" w:rsidP="00532EC6">
      <w:r>
        <w:t xml:space="preserve">Vid frågor, ta gärna kontakt med kategoriledare Öyvind Bjerke per e-post: </w:t>
      </w:r>
      <w:hyperlink r:id="rId16" w:history="1">
        <w:r>
          <w:rPr>
            <w:rStyle w:val="Hyperlnk"/>
          </w:rPr>
          <w:t>oyvind.bjerke@varuforsorjningen.se</w:t>
        </w:r>
      </w:hyperlink>
      <w:r>
        <w:t xml:space="preserve"> eller telefon: 018 – 611 66 97</w:t>
      </w:r>
    </w:p>
    <w:p w14:paraId="00A406A5" w14:textId="77777777" w:rsidR="00532EC6" w:rsidRDefault="00532EC6" w:rsidP="00CF0636">
      <w:pPr>
        <w:rPr>
          <w:b/>
          <w:sz w:val="24"/>
          <w:szCs w:val="24"/>
        </w:rPr>
      </w:pPr>
    </w:p>
    <w:p w14:paraId="2A533C3B" w14:textId="62572791" w:rsidR="00CF0636" w:rsidRPr="00095EA4" w:rsidRDefault="00CF0636" w:rsidP="00CF0636">
      <w:pPr>
        <w:rPr>
          <w:rFonts w:ascii="Verdana" w:hAnsi="Verdana"/>
          <w:sz w:val="18"/>
          <w:szCs w:val="18"/>
        </w:rPr>
      </w:pPr>
      <w:r w:rsidRPr="00CF0636">
        <w:rPr>
          <w:b/>
          <w:sz w:val="24"/>
          <w:szCs w:val="24"/>
        </w:rPr>
        <w:t>Förbandsmaterial VF2017-0008</w:t>
      </w:r>
      <w:r>
        <w:br/>
      </w:r>
      <w:r>
        <w:br/>
      </w:r>
      <w:r>
        <w:rPr>
          <w:rFonts w:ascii="Verdana" w:hAnsi="Verdana"/>
          <w:sz w:val="18"/>
          <w:szCs w:val="18"/>
        </w:rPr>
        <w:t xml:space="preserve">Nytt avtal på Polyuretanskum tunn med silikon och häftkant från </w:t>
      </w:r>
      <w:proofErr w:type="spellStart"/>
      <w:r>
        <w:rPr>
          <w:rFonts w:ascii="Verdana" w:hAnsi="Verdana"/>
          <w:sz w:val="18"/>
          <w:szCs w:val="18"/>
        </w:rPr>
        <w:t>Convatec</w:t>
      </w:r>
      <w:proofErr w:type="spellEnd"/>
      <w:r>
        <w:rPr>
          <w:rFonts w:ascii="Verdana" w:hAnsi="Verdana"/>
          <w:sz w:val="18"/>
          <w:szCs w:val="18"/>
        </w:rPr>
        <w:t>. Två nya storlekar.</w:t>
      </w:r>
      <w:r w:rsidR="00532EC6">
        <w:rPr>
          <w:rFonts w:ascii="Verdana" w:hAnsi="Verdana"/>
          <w:sz w:val="18"/>
          <w:szCs w:val="18"/>
        </w:rPr>
        <w:br/>
      </w:r>
    </w:p>
    <w:tbl>
      <w:tblPr>
        <w:tblStyle w:val="Rutntstabell6frgstarkdekorfrg1"/>
        <w:tblW w:w="9351" w:type="dxa"/>
        <w:tblInd w:w="0" w:type="dxa"/>
        <w:tblLook w:val="04A0" w:firstRow="1" w:lastRow="0" w:firstColumn="1" w:lastColumn="0" w:noHBand="0" w:noVBand="1"/>
      </w:tblPr>
      <w:tblGrid>
        <w:gridCol w:w="806"/>
        <w:gridCol w:w="2451"/>
        <w:gridCol w:w="2126"/>
        <w:gridCol w:w="1613"/>
        <w:gridCol w:w="2355"/>
      </w:tblGrid>
      <w:tr w:rsidR="00CF0636" w14:paraId="27426638" w14:textId="77777777" w:rsidTr="008C1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63A64EB" w14:textId="77777777" w:rsidR="00CF0636" w:rsidRDefault="00CF0636" w:rsidP="008C1EE5">
            <w:r w:rsidRPr="00552D63">
              <w:rPr>
                <w:color w:val="auto"/>
              </w:rPr>
              <w:t>Artnr</w:t>
            </w:r>
          </w:p>
        </w:tc>
        <w:tc>
          <w:tcPr>
            <w:tcW w:w="2451" w:type="dxa"/>
          </w:tcPr>
          <w:p w14:paraId="193E8223" w14:textId="77777777" w:rsidR="00CF0636" w:rsidRDefault="00CF0636" w:rsidP="008C1EE5">
            <w:pPr>
              <w:cnfStyle w:val="100000000000" w:firstRow="1" w:lastRow="0" w:firstColumn="0" w:lastColumn="0" w:oddVBand="0" w:evenVBand="0" w:oddHBand="0" w:evenHBand="0" w:firstRowFirstColumn="0" w:firstRowLastColumn="0" w:lastRowFirstColumn="0" w:lastRowLastColumn="0"/>
            </w:pPr>
            <w:r w:rsidRPr="00552D63">
              <w:rPr>
                <w:color w:val="auto"/>
              </w:rPr>
              <w:t>Benämning 1</w:t>
            </w:r>
          </w:p>
        </w:tc>
        <w:tc>
          <w:tcPr>
            <w:tcW w:w="2126" w:type="dxa"/>
          </w:tcPr>
          <w:p w14:paraId="0E13285F" w14:textId="77777777" w:rsidR="00CF0636" w:rsidRDefault="00CF0636" w:rsidP="008C1EE5">
            <w:pPr>
              <w:cnfStyle w:val="100000000000" w:firstRow="1" w:lastRow="0" w:firstColumn="0" w:lastColumn="0" w:oddVBand="0" w:evenVBand="0" w:oddHBand="0" w:evenHBand="0" w:firstRowFirstColumn="0" w:firstRowLastColumn="0" w:lastRowFirstColumn="0" w:lastRowLastColumn="0"/>
            </w:pPr>
            <w:r w:rsidRPr="00BD30C5">
              <w:rPr>
                <w:color w:val="auto"/>
              </w:rPr>
              <w:t>Benämning 2</w:t>
            </w:r>
          </w:p>
        </w:tc>
        <w:tc>
          <w:tcPr>
            <w:tcW w:w="1613" w:type="dxa"/>
          </w:tcPr>
          <w:p w14:paraId="10008C12" w14:textId="77777777" w:rsidR="00CF0636" w:rsidRDefault="00CF0636" w:rsidP="008C1EE5">
            <w:pPr>
              <w:cnfStyle w:val="100000000000" w:firstRow="1" w:lastRow="0" w:firstColumn="0" w:lastColumn="0" w:oddVBand="0" w:evenVBand="0" w:oddHBand="0" w:evenHBand="0" w:firstRowFirstColumn="0" w:firstRowLastColumn="0" w:lastRowFirstColumn="0" w:lastRowLastColumn="0"/>
            </w:pPr>
            <w:r w:rsidRPr="00552D63">
              <w:rPr>
                <w:color w:val="auto"/>
              </w:rPr>
              <w:t>ProdNamn</w:t>
            </w:r>
          </w:p>
        </w:tc>
        <w:tc>
          <w:tcPr>
            <w:tcW w:w="2355" w:type="dxa"/>
          </w:tcPr>
          <w:p w14:paraId="000A53ED" w14:textId="77777777" w:rsidR="00CF0636" w:rsidRPr="00552D63" w:rsidRDefault="00CF0636" w:rsidP="008C1EE5">
            <w:pPr>
              <w:cnfStyle w:val="100000000000" w:firstRow="1" w:lastRow="0" w:firstColumn="0" w:lastColumn="0" w:oddVBand="0" w:evenVBand="0" w:oddHBand="0" w:evenHBand="0" w:firstRowFirstColumn="0" w:firstRowLastColumn="0" w:lastRowFirstColumn="0" w:lastRowLastColumn="0"/>
              <w:rPr>
                <w:color w:val="auto"/>
              </w:rPr>
            </w:pPr>
            <w:r>
              <w:rPr>
                <w:color w:val="auto"/>
              </w:rPr>
              <w:t>Kommentar</w:t>
            </w:r>
          </w:p>
        </w:tc>
      </w:tr>
      <w:tr w:rsidR="00CF0636" w14:paraId="4303C398" w14:textId="77777777" w:rsidTr="008C1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95831E3" w14:textId="77777777" w:rsidR="00CF0636" w:rsidRPr="00B801E1" w:rsidRDefault="00CF0636" w:rsidP="008C1EE5">
            <w:pPr>
              <w:rPr>
                <w:rFonts w:ascii="Calibri" w:hAnsi="Calibri"/>
                <w:color w:val="000000"/>
              </w:rPr>
            </w:pPr>
            <w:proofErr w:type="gramStart"/>
            <w:r>
              <w:rPr>
                <w:rFonts w:ascii="Calibri" w:hAnsi="Calibri"/>
                <w:color w:val="000000"/>
              </w:rPr>
              <w:t>58549</w:t>
            </w:r>
            <w:proofErr w:type="gramEnd"/>
          </w:p>
        </w:tc>
        <w:tc>
          <w:tcPr>
            <w:tcW w:w="2451" w:type="dxa"/>
            <w:vAlign w:val="center"/>
          </w:tcPr>
          <w:p w14:paraId="077E93C8" w14:textId="77777777" w:rsidR="00CF0636" w:rsidRPr="003E1EE6" w:rsidRDefault="00CF0636" w:rsidP="008C1EE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POLYURETANSKUMFÖRB 5X5CM</w:t>
            </w:r>
          </w:p>
        </w:tc>
        <w:tc>
          <w:tcPr>
            <w:tcW w:w="2126" w:type="dxa"/>
            <w:vAlign w:val="center"/>
          </w:tcPr>
          <w:p w14:paraId="1DF8099E" w14:textId="77777777" w:rsidR="00CF0636" w:rsidRPr="003E1EE6" w:rsidRDefault="00CF0636" w:rsidP="008C1EE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TUNT M SILIKONBELÄGGNING O HÄFTKANT</w:t>
            </w:r>
          </w:p>
        </w:tc>
        <w:tc>
          <w:tcPr>
            <w:tcW w:w="1613" w:type="dxa"/>
            <w:vAlign w:val="center"/>
          </w:tcPr>
          <w:p w14:paraId="4F95C172" w14:textId="77777777" w:rsidR="00CF0636" w:rsidRDefault="00CF0636" w:rsidP="008C1EE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FOAM LITE</w:t>
            </w:r>
          </w:p>
          <w:p w14:paraId="3F2B2475" w14:textId="77777777" w:rsidR="00CF0636" w:rsidRDefault="00CF0636" w:rsidP="008C1EE5">
            <w:pPr>
              <w:cnfStyle w:val="000000100000" w:firstRow="0" w:lastRow="0" w:firstColumn="0" w:lastColumn="0" w:oddVBand="0" w:evenVBand="0" w:oddHBand="1" w:evenHBand="0" w:firstRowFirstColumn="0" w:firstRowLastColumn="0" w:lastRowFirstColumn="0" w:lastRowLastColumn="0"/>
            </w:pPr>
          </w:p>
        </w:tc>
        <w:tc>
          <w:tcPr>
            <w:tcW w:w="2355" w:type="dxa"/>
            <w:vAlign w:val="center"/>
          </w:tcPr>
          <w:p w14:paraId="75226183" w14:textId="77777777" w:rsidR="00CF0636" w:rsidRDefault="00CF0636" w:rsidP="008C1EE5">
            <w:pPr>
              <w:cnfStyle w:val="000000100000" w:firstRow="0" w:lastRow="0" w:firstColumn="0" w:lastColumn="0" w:oddVBand="0" w:evenVBand="0" w:oddHBand="1" w:evenHBand="0" w:firstRowFirstColumn="0" w:firstRowLastColumn="0" w:lastRowFirstColumn="0" w:lastRowLastColumn="0"/>
            </w:pPr>
            <w:r>
              <w:t xml:space="preserve">Ersätter </w:t>
            </w:r>
            <w:proofErr w:type="spellStart"/>
            <w:r>
              <w:t>Allevyn</w:t>
            </w:r>
            <w:proofErr w:type="spellEnd"/>
            <w:r>
              <w:t xml:space="preserve"> Border Lite</w:t>
            </w:r>
          </w:p>
        </w:tc>
      </w:tr>
      <w:tr w:rsidR="00CF0636" w14:paraId="17B43E70" w14:textId="77777777" w:rsidTr="008C1EE5">
        <w:tc>
          <w:tcPr>
            <w:cnfStyle w:val="001000000000" w:firstRow="0" w:lastRow="0" w:firstColumn="1" w:lastColumn="0" w:oddVBand="0" w:evenVBand="0" w:oddHBand="0" w:evenHBand="0" w:firstRowFirstColumn="0" w:firstRowLastColumn="0" w:lastRowFirstColumn="0" w:lastRowLastColumn="0"/>
            <w:tcW w:w="806" w:type="dxa"/>
            <w:vAlign w:val="center"/>
          </w:tcPr>
          <w:p w14:paraId="0273725E" w14:textId="77777777" w:rsidR="00CF0636" w:rsidRPr="00B801E1" w:rsidRDefault="00CF0636" w:rsidP="008C1EE5">
            <w:pPr>
              <w:rPr>
                <w:rFonts w:ascii="Calibri" w:hAnsi="Calibri"/>
                <w:color w:val="000000"/>
              </w:rPr>
            </w:pPr>
            <w:proofErr w:type="gramStart"/>
            <w:r>
              <w:rPr>
                <w:rFonts w:ascii="Calibri" w:hAnsi="Calibri"/>
                <w:color w:val="000000"/>
              </w:rPr>
              <w:t>58550</w:t>
            </w:r>
            <w:proofErr w:type="gramEnd"/>
          </w:p>
        </w:tc>
        <w:tc>
          <w:tcPr>
            <w:tcW w:w="2451" w:type="dxa"/>
            <w:vAlign w:val="center"/>
          </w:tcPr>
          <w:p w14:paraId="21F732F4" w14:textId="77777777" w:rsidR="00CF0636" w:rsidRPr="003E1EE6" w:rsidRDefault="00CF0636" w:rsidP="008C1EE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POLYURETANSKUMFÖRB 8X8CM</w:t>
            </w:r>
          </w:p>
        </w:tc>
        <w:tc>
          <w:tcPr>
            <w:tcW w:w="2126" w:type="dxa"/>
            <w:vAlign w:val="center"/>
          </w:tcPr>
          <w:p w14:paraId="236A73F7" w14:textId="77777777" w:rsidR="00CF0636" w:rsidRPr="003E1EE6" w:rsidRDefault="00CF0636" w:rsidP="008C1EE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TUNT M SILIKONBELÄGGNING O HÄFTKANT</w:t>
            </w:r>
          </w:p>
        </w:tc>
        <w:tc>
          <w:tcPr>
            <w:tcW w:w="1613" w:type="dxa"/>
            <w:vAlign w:val="center"/>
          </w:tcPr>
          <w:p w14:paraId="45EF937C" w14:textId="77777777" w:rsidR="00CF0636" w:rsidRPr="003E1EE6" w:rsidRDefault="00CF0636" w:rsidP="008C1EE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FOAM LITE</w:t>
            </w:r>
          </w:p>
        </w:tc>
        <w:tc>
          <w:tcPr>
            <w:tcW w:w="2355" w:type="dxa"/>
            <w:vAlign w:val="center"/>
          </w:tcPr>
          <w:p w14:paraId="12F9E433" w14:textId="77777777" w:rsidR="00CF0636" w:rsidRDefault="00CF0636" w:rsidP="008C1EE5">
            <w:pPr>
              <w:cnfStyle w:val="000000000000" w:firstRow="0" w:lastRow="0" w:firstColumn="0" w:lastColumn="0" w:oddVBand="0" w:evenVBand="0" w:oddHBand="0" w:evenHBand="0" w:firstRowFirstColumn="0" w:firstRowLastColumn="0" w:lastRowFirstColumn="0" w:lastRowLastColumn="0"/>
            </w:pPr>
            <w:r>
              <w:t>Ny storlek</w:t>
            </w:r>
          </w:p>
        </w:tc>
      </w:tr>
      <w:tr w:rsidR="00CF0636" w14:paraId="367FFAD0" w14:textId="77777777" w:rsidTr="008C1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8CC1438" w14:textId="77777777" w:rsidR="00CF0636" w:rsidRPr="00B801E1" w:rsidRDefault="00CF0636" w:rsidP="008C1EE5">
            <w:pPr>
              <w:rPr>
                <w:rFonts w:ascii="Calibri" w:hAnsi="Calibri"/>
                <w:color w:val="000000"/>
              </w:rPr>
            </w:pPr>
            <w:proofErr w:type="gramStart"/>
            <w:r>
              <w:rPr>
                <w:rFonts w:ascii="Calibri" w:hAnsi="Calibri"/>
                <w:color w:val="000000"/>
              </w:rPr>
              <w:t>58552</w:t>
            </w:r>
            <w:proofErr w:type="gramEnd"/>
          </w:p>
        </w:tc>
        <w:tc>
          <w:tcPr>
            <w:tcW w:w="2451" w:type="dxa"/>
            <w:vAlign w:val="center"/>
          </w:tcPr>
          <w:p w14:paraId="483097C3" w14:textId="77777777" w:rsidR="00CF0636" w:rsidRPr="003E1EE6" w:rsidRDefault="00CF0636" w:rsidP="008C1EE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POLYURETANSKUMFÖRB 10X10CM</w:t>
            </w:r>
          </w:p>
        </w:tc>
        <w:tc>
          <w:tcPr>
            <w:tcW w:w="2126" w:type="dxa"/>
            <w:vAlign w:val="center"/>
          </w:tcPr>
          <w:p w14:paraId="0B3AF194" w14:textId="77777777" w:rsidR="00CF0636" w:rsidRPr="003E1EE6" w:rsidRDefault="00CF0636" w:rsidP="008C1EE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TUNT M SILIKONBELÄGGNING O HÄFTKANT</w:t>
            </w:r>
          </w:p>
        </w:tc>
        <w:tc>
          <w:tcPr>
            <w:tcW w:w="1613" w:type="dxa"/>
            <w:vAlign w:val="center"/>
          </w:tcPr>
          <w:p w14:paraId="6F527728" w14:textId="77777777" w:rsidR="00CF0636" w:rsidRDefault="00CF0636" w:rsidP="008C1EE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FOAM LITE</w:t>
            </w:r>
          </w:p>
          <w:p w14:paraId="49B222CE" w14:textId="77777777" w:rsidR="00CF0636" w:rsidRDefault="00CF0636" w:rsidP="008C1EE5">
            <w:pPr>
              <w:cnfStyle w:val="000000100000" w:firstRow="0" w:lastRow="0" w:firstColumn="0" w:lastColumn="0" w:oddVBand="0" w:evenVBand="0" w:oddHBand="1" w:evenHBand="0" w:firstRowFirstColumn="0" w:firstRowLastColumn="0" w:lastRowFirstColumn="0" w:lastRowLastColumn="0"/>
            </w:pPr>
          </w:p>
        </w:tc>
        <w:tc>
          <w:tcPr>
            <w:tcW w:w="2355" w:type="dxa"/>
            <w:vAlign w:val="center"/>
          </w:tcPr>
          <w:p w14:paraId="51EE1A9E" w14:textId="77777777" w:rsidR="00CF0636" w:rsidRDefault="00CF0636" w:rsidP="008C1EE5">
            <w:pPr>
              <w:cnfStyle w:val="000000100000" w:firstRow="0" w:lastRow="0" w:firstColumn="0" w:lastColumn="0" w:oddVBand="0" w:evenVBand="0" w:oddHBand="1" w:evenHBand="0" w:firstRowFirstColumn="0" w:firstRowLastColumn="0" w:lastRowFirstColumn="0" w:lastRowLastColumn="0"/>
            </w:pPr>
            <w:r>
              <w:t xml:space="preserve">Ersätter </w:t>
            </w:r>
            <w:proofErr w:type="spellStart"/>
            <w:r>
              <w:t>Allevyn</w:t>
            </w:r>
            <w:proofErr w:type="spellEnd"/>
            <w:r>
              <w:t xml:space="preserve"> Border Lite</w:t>
            </w:r>
          </w:p>
        </w:tc>
      </w:tr>
      <w:tr w:rsidR="00CF0636" w14:paraId="5C22A1CB" w14:textId="77777777" w:rsidTr="008C1EE5">
        <w:tc>
          <w:tcPr>
            <w:cnfStyle w:val="001000000000" w:firstRow="0" w:lastRow="0" w:firstColumn="1" w:lastColumn="0" w:oddVBand="0" w:evenVBand="0" w:oddHBand="0" w:evenHBand="0" w:firstRowFirstColumn="0" w:firstRowLastColumn="0" w:lastRowFirstColumn="0" w:lastRowLastColumn="0"/>
            <w:tcW w:w="806" w:type="dxa"/>
            <w:vAlign w:val="center"/>
          </w:tcPr>
          <w:p w14:paraId="66C5C81D" w14:textId="77777777" w:rsidR="00CF0636" w:rsidRPr="00B801E1" w:rsidRDefault="00CF0636" w:rsidP="008C1EE5">
            <w:pPr>
              <w:rPr>
                <w:rFonts w:ascii="Calibri" w:hAnsi="Calibri"/>
                <w:color w:val="000000"/>
              </w:rPr>
            </w:pPr>
            <w:proofErr w:type="gramStart"/>
            <w:r>
              <w:rPr>
                <w:rFonts w:ascii="Calibri" w:hAnsi="Calibri"/>
                <w:color w:val="000000"/>
              </w:rPr>
              <w:t>58554</w:t>
            </w:r>
            <w:proofErr w:type="gramEnd"/>
          </w:p>
        </w:tc>
        <w:tc>
          <w:tcPr>
            <w:tcW w:w="2451" w:type="dxa"/>
            <w:vAlign w:val="center"/>
          </w:tcPr>
          <w:p w14:paraId="4C9AF679" w14:textId="77777777" w:rsidR="00CF0636" w:rsidRPr="003E1EE6" w:rsidRDefault="00CF0636" w:rsidP="008C1EE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POLYURETANSKUMFÖRB 15X15CM</w:t>
            </w:r>
          </w:p>
        </w:tc>
        <w:tc>
          <w:tcPr>
            <w:tcW w:w="2126" w:type="dxa"/>
            <w:vAlign w:val="center"/>
          </w:tcPr>
          <w:p w14:paraId="6FEE560C" w14:textId="77777777" w:rsidR="00CF0636" w:rsidRPr="003E1EE6" w:rsidRDefault="00CF0636" w:rsidP="008C1EE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TUNT M SILIKONBELÄGGNING O HÄFTKANT</w:t>
            </w:r>
          </w:p>
        </w:tc>
        <w:tc>
          <w:tcPr>
            <w:tcW w:w="1613" w:type="dxa"/>
            <w:vAlign w:val="center"/>
          </w:tcPr>
          <w:p w14:paraId="2567FF40" w14:textId="77777777" w:rsidR="00CF0636" w:rsidRDefault="00CF0636" w:rsidP="008C1EE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FOAM LITE</w:t>
            </w:r>
          </w:p>
          <w:p w14:paraId="21B7FB84" w14:textId="77777777" w:rsidR="00CF0636" w:rsidRDefault="00CF0636" w:rsidP="008C1EE5">
            <w:pPr>
              <w:cnfStyle w:val="000000000000" w:firstRow="0" w:lastRow="0" w:firstColumn="0" w:lastColumn="0" w:oddVBand="0" w:evenVBand="0" w:oddHBand="0" w:evenHBand="0" w:firstRowFirstColumn="0" w:firstRowLastColumn="0" w:lastRowFirstColumn="0" w:lastRowLastColumn="0"/>
            </w:pPr>
          </w:p>
        </w:tc>
        <w:tc>
          <w:tcPr>
            <w:tcW w:w="2355" w:type="dxa"/>
            <w:vAlign w:val="center"/>
          </w:tcPr>
          <w:p w14:paraId="2A38B273" w14:textId="77777777" w:rsidR="00CF0636" w:rsidRDefault="00CF0636" w:rsidP="008C1EE5">
            <w:pPr>
              <w:cnfStyle w:val="000000000000" w:firstRow="0" w:lastRow="0" w:firstColumn="0" w:lastColumn="0" w:oddVBand="0" w:evenVBand="0" w:oddHBand="0" w:evenHBand="0" w:firstRowFirstColumn="0" w:firstRowLastColumn="0" w:lastRowFirstColumn="0" w:lastRowLastColumn="0"/>
            </w:pPr>
            <w:r>
              <w:t>Ny storlek</w:t>
            </w:r>
          </w:p>
        </w:tc>
      </w:tr>
    </w:tbl>
    <w:p w14:paraId="37A5D58B" w14:textId="77777777" w:rsidR="00CF0636" w:rsidRPr="004E36FB" w:rsidRDefault="00CF0636" w:rsidP="00CF0636">
      <w:pPr>
        <w:autoSpaceDE w:val="0"/>
        <w:autoSpaceDN w:val="0"/>
        <w:adjustRightInd w:val="0"/>
        <w:spacing w:after="0" w:line="240" w:lineRule="auto"/>
        <w:rPr>
          <w:rFonts w:ascii="Arial" w:hAnsi="Arial" w:cs="Arial"/>
          <w:color w:val="000000"/>
          <w:sz w:val="24"/>
          <w:szCs w:val="24"/>
        </w:rPr>
      </w:pPr>
    </w:p>
    <w:p w14:paraId="4394AD77" w14:textId="77777777" w:rsidR="00CF0636" w:rsidRDefault="00CF0636" w:rsidP="00CF0636">
      <w:pPr>
        <w:autoSpaceDE w:val="0"/>
        <w:autoSpaceDN w:val="0"/>
        <w:adjustRightInd w:val="0"/>
        <w:spacing w:after="0" w:line="240" w:lineRule="auto"/>
        <w:rPr>
          <w:rFonts w:ascii="Verdana" w:hAnsi="Verdana"/>
          <w:sz w:val="18"/>
          <w:szCs w:val="18"/>
        </w:rPr>
      </w:pPr>
      <w:r>
        <w:rPr>
          <w:rFonts w:ascii="Verdana" w:hAnsi="Verdana"/>
          <w:sz w:val="18"/>
          <w:szCs w:val="18"/>
        </w:rPr>
        <w:br/>
      </w:r>
    </w:p>
    <w:p w14:paraId="6B9DD572" w14:textId="77777777" w:rsidR="00CF0636" w:rsidRDefault="00CF0636" w:rsidP="00CF0636">
      <w:pPr>
        <w:autoSpaceDE w:val="0"/>
        <w:autoSpaceDN w:val="0"/>
        <w:adjustRightInd w:val="0"/>
        <w:spacing w:after="0" w:line="240" w:lineRule="auto"/>
        <w:rPr>
          <w:rFonts w:ascii="Verdana" w:hAnsi="Verdana"/>
          <w:sz w:val="18"/>
          <w:szCs w:val="18"/>
        </w:rPr>
      </w:pPr>
    </w:p>
    <w:p w14:paraId="6FFE0571" w14:textId="39CF9542" w:rsidR="00CF0636" w:rsidRDefault="00CF0636" w:rsidP="00CF0636">
      <w:pPr>
        <w:autoSpaceDE w:val="0"/>
        <w:autoSpaceDN w:val="0"/>
        <w:adjustRightInd w:val="0"/>
        <w:spacing w:after="0" w:line="240" w:lineRule="auto"/>
        <w:rPr>
          <w:rFonts w:ascii="Verdana" w:hAnsi="Verdana"/>
          <w:sz w:val="18"/>
          <w:szCs w:val="18"/>
        </w:rPr>
      </w:pPr>
      <w:r>
        <w:rPr>
          <w:rFonts w:ascii="Verdana" w:hAnsi="Verdana"/>
          <w:sz w:val="18"/>
          <w:szCs w:val="18"/>
        </w:rPr>
        <w:t xml:space="preserve">För er kännedom: </w:t>
      </w:r>
      <w:r w:rsidRPr="004E36FB">
        <w:rPr>
          <w:rFonts w:ascii="Verdana" w:hAnsi="Verdana"/>
          <w:sz w:val="18"/>
          <w:szCs w:val="18"/>
        </w:rPr>
        <w:t xml:space="preserve">Mölnlycke har </w:t>
      </w:r>
      <w:r>
        <w:rPr>
          <w:rFonts w:ascii="Verdana" w:hAnsi="Verdana"/>
          <w:sz w:val="18"/>
          <w:szCs w:val="18"/>
        </w:rPr>
        <w:t>u</w:t>
      </w:r>
      <w:r w:rsidRPr="004E36FB">
        <w:rPr>
          <w:rFonts w:ascii="Verdana" w:hAnsi="Verdana"/>
          <w:sz w:val="18"/>
          <w:szCs w:val="18"/>
        </w:rPr>
        <w:t>ppgraderad gelbildande fiberförband</w:t>
      </w:r>
      <w:r>
        <w:rPr>
          <w:rFonts w:ascii="Verdana" w:hAnsi="Verdana"/>
          <w:sz w:val="18"/>
          <w:szCs w:val="18"/>
        </w:rPr>
        <w:t>et</w:t>
      </w:r>
      <w:r w:rsidRPr="004E36FB">
        <w:rPr>
          <w:rFonts w:ascii="Verdana" w:hAnsi="Verdana"/>
          <w:sz w:val="18"/>
          <w:szCs w:val="18"/>
        </w:rPr>
        <w:t xml:space="preserve"> Exufiber®. </w:t>
      </w:r>
      <w:r>
        <w:rPr>
          <w:rFonts w:ascii="Verdana" w:hAnsi="Verdana"/>
          <w:sz w:val="18"/>
          <w:szCs w:val="18"/>
        </w:rPr>
        <w:t>Bifogar information.</w:t>
      </w:r>
      <w:r>
        <w:rPr>
          <w:rFonts w:ascii="Verdana" w:hAnsi="Verdana"/>
          <w:sz w:val="18"/>
          <w:szCs w:val="18"/>
        </w:rPr>
        <w:tab/>
      </w:r>
      <w:r>
        <w:rPr>
          <w:rFonts w:ascii="Verdana" w:hAnsi="Verdana"/>
          <w:sz w:val="18"/>
          <w:szCs w:val="18"/>
        </w:rPr>
        <w:tab/>
      </w:r>
      <w:r>
        <w:rPr>
          <w:rFonts w:ascii="Verdana" w:hAnsi="Verdana"/>
          <w:sz w:val="18"/>
          <w:szCs w:val="18"/>
        </w:rPr>
        <w:object w:dxaOrig="1551" w:dyaOrig="991" w14:anchorId="13AAD57F">
          <v:shape id="_x0000_i1026" type="#_x0000_t75" style="width:77.25pt;height:49.5pt" o:ole="">
            <v:imagedata r:id="rId17" o:title=""/>
          </v:shape>
          <o:OLEObject Type="Embed" ProgID="AcroExch.Document.11" ShapeID="_x0000_i1026" DrawAspect="Icon" ObjectID="_1613217830" r:id="rId18"/>
        </w:object>
      </w:r>
    </w:p>
    <w:p w14:paraId="7F23B8FB" w14:textId="77777777" w:rsidR="00CF0636" w:rsidRPr="004E36FB" w:rsidRDefault="00CF0636" w:rsidP="00CF0636">
      <w:pPr>
        <w:autoSpaceDE w:val="0"/>
        <w:autoSpaceDN w:val="0"/>
        <w:adjustRightInd w:val="0"/>
        <w:spacing w:after="0" w:line="240" w:lineRule="auto"/>
        <w:rPr>
          <w:rFonts w:ascii="Verdana" w:hAnsi="Verdana"/>
          <w:sz w:val="18"/>
          <w:szCs w:val="18"/>
        </w:rPr>
      </w:pPr>
    </w:p>
    <w:p w14:paraId="2FB5B03E" w14:textId="77777777" w:rsidR="00CF0636" w:rsidRDefault="00CF0636" w:rsidP="00CF0636">
      <w:pPr>
        <w:rPr>
          <w:rFonts w:ascii="Verdana" w:hAnsi="Verdana"/>
          <w:b/>
          <w:sz w:val="18"/>
          <w:szCs w:val="18"/>
        </w:rPr>
      </w:pPr>
    </w:p>
    <w:p w14:paraId="2290F6EB" w14:textId="77777777" w:rsidR="00CF0636" w:rsidRDefault="00CF0636" w:rsidP="00CF0636">
      <w:pPr>
        <w:rPr>
          <w:rFonts w:ascii="Verdana" w:hAnsi="Verdana"/>
          <w:b/>
          <w:sz w:val="18"/>
          <w:szCs w:val="18"/>
        </w:rPr>
      </w:pPr>
    </w:p>
    <w:p w14:paraId="11254B0D" w14:textId="77777777" w:rsidR="00532EC6" w:rsidRPr="00532EC6" w:rsidRDefault="00532EC6" w:rsidP="00532EC6">
      <w:pPr>
        <w:rPr>
          <w:b/>
          <w:bCs/>
          <w:sz w:val="24"/>
          <w:szCs w:val="24"/>
        </w:rPr>
      </w:pPr>
      <w:r w:rsidRPr="00532EC6">
        <w:rPr>
          <w:b/>
          <w:bCs/>
          <w:sz w:val="24"/>
          <w:szCs w:val="24"/>
        </w:rPr>
        <w:t>Intervention TAVI, VF2019-0002</w:t>
      </w:r>
    </w:p>
    <w:p w14:paraId="5EBCDF81" w14:textId="77777777" w:rsidR="00532EC6" w:rsidRDefault="00532EC6" w:rsidP="00532EC6">
      <w:r>
        <w:t>Upphandling pågår. Nytt avtal beräknas starta 2020-03-01.</w:t>
      </w:r>
    </w:p>
    <w:p w14:paraId="7080B939" w14:textId="77777777" w:rsidR="00532EC6" w:rsidRDefault="00532EC6" w:rsidP="00532EC6">
      <w:r>
        <w:t>Länk till avtalens sida på Varuförsörjningens hemsida:</w:t>
      </w:r>
    </w:p>
    <w:p w14:paraId="154EBE30" w14:textId="77777777" w:rsidR="00532EC6" w:rsidRDefault="00325485" w:rsidP="00532EC6">
      <w:hyperlink r:id="rId19" w:history="1">
        <w:r w:rsidR="00532EC6">
          <w:rPr>
            <w:rStyle w:val="Hyperlnk"/>
          </w:rPr>
          <w:t>http://varuforsorjningen.se/avtalade-artiklar/kategorier/intervention-tavi/</w:t>
        </w:r>
      </w:hyperlink>
    </w:p>
    <w:p w14:paraId="07DBBC55" w14:textId="77777777" w:rsidR="00532EC6" w:rsidRDefault="00532EC6" w:rsidP="00532EC6">
      <w:r>
        <w:t xml:space="preserve">Vid frågor, ta gärna kontakt med kategoriledare Öyvind Bjerke per e-post: </w:t>
      </w:r>
      <w:hyperlink r:id="rId20" w:history="1">
        <w:r>
          <w:rPr>
            <w:rStyle w:val="Hyperlnk"/>
          </w:rPr>
          <w:t>oyvind.bjerke@varuforsorjningen.se</w:t>
        </w:r>
      </w:hyperlink>
      <w:r>
        <w:t xml:space="preserve"> eller telefon: 018 – 611 66 97</w:t>
      </w:r>
    </w:p>
    <w:p w14:paraId="4E91FE0B" w14:textId="77777777" w:rsidR="00CF0636" w:rsidRDefault="00CF0636" w:rsidP="00CF0636">
      <w:pPr>
        <w:rPr>
          <w:rFonts w:ascii="Verdana" w:hAnsi="Verdana"/>
          <w:b/>
          <w:sz w:val="18"/>
          <w:szCs w:val="18"/>
        </w:rPr>
      </w:pPr>
    </w:p>
    <w:p w14:paraId="75718F97" w14:textId="63C567EA" w:rsidR="000413E6" w:rsidRDefault="000413E6" w:rsidP="000413E6">
      <w:r w:rsidRPr="000413E6">
        <w:rPr>
          <w:b/>
          <w:sz w:val="24"/>
          <w:szCs w:val="24"/>
        </w:rPr>
        <w:lastRenderedPageBreak/>
        <w:t>Kirurgiska Instrument VF2018-0015</w:t>
      </w:r>
      <w:r>
        <w:rPr>
          <w:b/>
        </w:rPr>
        <w:br/>
      </w:r>
      <w:r w:rsidRPr="000413E6">
        <w:rPr>
          <w:b/>
        </w:rPr>
        <w:br/>
      </w:r>
      <w:r w:rsidRPr="000413E6">
        <w:t>Vi har tilldelat och skrivit avtal på Kirurgiska Instrument, dock har Produktgruppen Avdelningskvalitet blivit överprövad, så där ligger vi kvar med samma sortiment som tidigare från Instrumenta. Så fort vi har mer information kommer vi att meddela detta.</w:t>
      </w:r>
    </w:p>
    <w:p w14:paraId="079566FA" w14:textId="77777777" w:rsidR="000413E6" w:rsidRDefault="000413E6" w:rsidP="000413E6">
      <w:pPr>
        <w:rPr>
          <w:b/>
          <w:sz w:val="24"/>
          <w:szCs w:val="24"/>
        </w:rPr>
      </w:pPr>
      <w:r>
        <w:rPr>
          <w:b/>
          <w:sz w:val="24"/>
          <w:szCs w:val="24"/>
        </w:rPr>
        <w:br/>
      </w:r>
    </w:p>
    <w:p w14:paraId="1A626FD9" w14:textId="398A3EBB" w:rsidR="000413E6" w:rsidRPr="000413E6" w:rsidRDefault="000413E6" w:rsidP="000413E6">
      <w:r w:rsidRPr="000413E6">
        <w:rPr>
          <w:b/>
          <w:sz w:val="24"/>
          <w:szCs w:val="24"/>
        </w:rPr>
        <w:t>Mediq Direct (</w:t>
      </w:r>
      <w:proofErr w:type="spellStart"/>
      <w:r w:rsidRPr="000413E6">
        <w:rPr>
          <w:b/>
          <w:sz w:val="24"/>
          <w:szCs w:val="24"/>
        </w:rPr>
        <w:t>SärNär</w:t>
      </w:r>
      <w:proofErr w:type="spellEnd"/>
      <w:r w:rsidRPr="000413E6">
        <w:rPr>
          <w:b/>
          <w:sz w:val="24"/>
          <w:szCs w:val="24"/>
        </w:rPr>
        <w:t>) VF2017-0030 och VF2018-0011</w:t>
      </w:r>
      <w:r>
        <w:rPr>
          <w:b/>
        </w:rPr>
        <w:br/>
      </w:r>
      <w:r w:rsidRPr="000413E6">
        <w:rPr>
          <w:b/>
        </w:rPr>
        <w:br/>
      </w:r>
      <w:r w:rsidRPr="000413E6">
        <w:t>Nu har vi avtalat ett sortiment för förskrivningar och hemsjukvården, detta finns nu i Mediq Direct.</w:t>
      </w:r>
      <w:r w:rsidRPr="000413E6">
        <w:br/>
        <w:t xml:space="preserve">Vill ni ha en excelfil på vilka produkter det gäller, maila </w:t>
      </w:r>
      <w:hyperlink r:id="rId21" w:history="1">
        <w:r w:rsidRPr="000413E6">
          <w:rPr>
            <w:rStyle w:val="Hyperlnk"/>
          </w:rPr>
          <w:t>asa.karin.berggren@varuforsorjningen.se</w:t>
        </w:r>
      </w:hyperlink>
      <w:r w:rsidRPr="000413E6">
        <w:t xml:space="preserve"> så skickar hon över det.</w:t>
      </w:r>
    </w:p>
    <w:p w14:paraId="1196D2BC" w14:textId="77777777" w:rsidR="00CF0636" w:rsidRDefault="00CF0636" w:rsidP="00CF0636">
      <w:pPr>
        <w:rPr>
          <w:rFonts w:ascii="Verdana" w:hAnsi="Verdana"/>
          <w:b/>
          <w:sz w:val="18"/>
          <w:szCs w:val="18"/>
        </w:rPr>
      </w:pPr>
    </w:p>
    <w:p w14:paraId="6BA52506" w14:textId="77777777" w:rsidR="000413E6" w:rsidRDefault="000413E6" w:rsidP="00CF0636">
      <w:pPr>
        <w:rPr>
          <w:b/>
          <w:sz w:val="24"/>
          <w:szCs w:val="24"/>
        </w:rPr>
      </w:pPr>
    </w:p>
    <w:p w14:paraId="7AAD1D54" w14:textId="07CD5792" w:rsidR="00CF0636" w:rsidRDefault="00CF0636" w:rsidP="00CF0636">
      <w:pPr>
        <w:rPr>
          <w:rFonts w:ascii="Verdana" w:hAnsi="Verdana"/>
          <w:sz w:val="18"/>
          <w:szCs w:val="18"/>
        </w:rPr>
      </w:pPr>
      <w:r w:rsidRPr="00CF0636">
        <w:rPr>
          <w:b/>
          <w:sz w:val="24"/>
          <w:szCs w:val="24"/>
        </w:rPr>
        <w:t>Operationsmaterial, allmänt VF2016-0007</w:t>
      </w:r>
      <w:r>
        <w:br/>
      </w:r>
      <w:r>
        <w:br/>
      </w:r>
      <w:r>
        <w:rPr>
          <w:rFonts w:ascii="Verdana" w:hAnsi="Verdana"/>
          <w:sz w:val="18"/>
          <w:szCs w:val="18"/>
        </w:rPr>
        <w:t xml:space="preserve">Komplettering till avtalet med </w:t>
      </w:r>
      <w:proofErr w:type="spellStart"/>
      <w:r>
        <w:rPr>
          <w:rFonts w:ascii="Verdana" w:hAnsi="Verdana"/>
          <w:sz w:val="18"/>
          <w:szCs w:val="18"/>
        </w:rPr>
        <w:t>hemostatikum</w:t>
      </w:r>
      <w:proofErr w:type="spellEnd"/>
      <w:r>
        <w:rPr>
          <w:rFonts w:ascii="Verdana" w:hAnsi="Verdana"/>
          <w:sz w:val="18"/>
          <w:szCs w:val="18"/>
        </w:rPr>
        <w:t xml:space="preserve"> dental från Vingmed</w:t>
      </w:r>
    </w:p>
    <w:tbl>
      <w:tblPr>
        <w:tblStyle w:val="Rutntstabell6frgstarkdekorfrg1"/>
        <w:tblW w:w="9351" w:type="dxa"/>
        <w:tblInd w:w="0" w:type="dxa"/>
        <w:tblLook w:val="04A0" w:firstRow="1" w:lastRow="0" w:firstColumn="1" w:lastColumn="0" w:noHBand="0" w:noVBand="1"/>
      </w:tblPr>
      <w:tblGrid>
        <w:gridCol w:w="806"/>
        <w:gridCol w:w="2451"/>
        <w:gridCol w:w="2126"/>
        <w:gridCol w:w="1613"/>
        <w:gridCol w:w="2355"/>
      </w:tblGrid>
      <w:tr w:rsidR="00CF0636" w14:paraId="285277CD" w14:textId="77777777" w:rsidTr="008C1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E4B14DA" w14:textId="77777777" w:rsidR="00CF0636" w:rsidRDefault="00CF0636" w:rsidP="008C1EE5">
            <w:r w:rsidRPr="00552D63">
              <w:rPr>
                <w:color w:val="auto"/>
              </w:rPr>
              <w:t>Artnr</w:t>
            </w:r>
          </w:p>
        </w:tc>
        <w:tc>
          <w:tcPr>
            <w:tcW w:w="2451" w:type="dxa"/>
          </w:tcPr>
          <w:p w14:paraId="016BDA6C" w14:textId="77777777" w:rsidR="00CF0636" w:rsidRDefault="00CF0636" w:rsidP="008C1EE5">
            <w:pPr>
              <w:cnfStyle w:val="100000000000" w:firstRow="1" w:lastRow="0" w:firstColumn="0" w:lastColumn="0" w:oddVBand="0" w:evenVBand="0" w:oddHBand="0" w:evenHBand="0" w:firstRowFirstColumn="0" w:firstRowLastColumn="0" w:lastRowFirstColumn="0" w:lastRowLastColumn="0"/>
            </w:pPr>
            <w:r w:rsidRPr="00552D63">
              <w:rPr>
                <w:color w:val="auto"/>
              </w:rPr>
              <w:t>Benämning 1</w:t>
            </w:r>
          </w:p>
        </w:tc>
        <w:tc>
          <w:tcPr>
            <w:tcW w:w="2126" w:type="dxa"/>
          </w:tcPr>
          <w:p w14:paraId="21A711F1" w14:textId="77777777" w:rsidR="00CF0636" w:rsidRDefault="00CF0636" w:rsidP="008C1EE5">
            <w:pPr>
              <w:cnfStyle w:val="100000000000" w:firstRow="1" w:lastRow="0" w:firstColumn="0" w:lastColumn="0" w:oddVBand="0" w:evenVBand="0" w:oddHBand="0" w:evenHBand="0" w:firstRowFirstColumn="0" w:firstRowLastColumn="0" w:lastRowFirstColumn="0" w:lastRowLastColumn="0"/>
            </w:pPr>
            <w:r w:rsidRPr="00BD30C5">
              <w:rPr>
                <w:color w:val="auto"/>
              </w:rPr>
              <w:t>Benämning 2</w:t>
            </w:r>
          </w:p>
        </w:tc>
        <w:tc>
          <w:tcPr>
            <w:tcW w:w="1613" w:type="dxa"/>
          </w:tcPr>
          <w:p w14:paraId="21680094" w14:textId="77777777" w:rsidR="00CF0636" w:rsidRDefault="00CF0636" w:rsidP="008C1EE5">
            <w:pPr>
              <w:cnfStyle w:val="100000000000" w:firstRow="1" w:lastRow="0" w:firstColumn="0" w:lastColumn="0" w:oddVBand="0" w:evenVBand="0" w:oddHBand="0" w:evenHBand="0" w:firstRowFirstColumn="0" w:firstRowLastColumn="0" w:lastRowFirstColumn="0" w:lastRowLastColumn="0"/>
            </w:pPr>
            <w:r w:rsidRPr="00552D63">
              <w:rPr>
                <w:color w:val="auto"/>
              </w:rPr>
              <w:t>ProdNamn</w:t>
            </w:r>
          </w:p>
        </w:tc>
        <w:tc>
          <w:tcPr>
            <w:tcW w:w="2355" w:type="dxa"/>
          </w:tcPr>
          <w:p w14:paraId="2DEAEB52" w14:textId="77777777" w:rsidR="00CF0636" w:rsidRPr="00552D63" w:rsidRDefault="00CF0636" w:rsidP="008C1EE5">
            <w:pPr>
              <w:cnfStyle w:val="100000000000" w:firstRow="1" w:lastRow="0" w:firstColumn="0" w:lastColumn="0" w:oddVBand="0" w:evenVBand="0" w:oddHBand="0" w:evenHBand="0" w:firstRowFirstColumn="0" w:firstRowLastColumn="0" w:lastRowFirstColumn="0" w:lastRowLastColumn="0"/>
              <w:rPr>
                <w:color w:val="auto"/>
              </w:rPr>
            </w:pPr>
            <w:r>
              <w:rPr>
                <w:color w:val="auto"/>
              </w:rPr>
              <w:t>Kommentar</w:t>
            </w:r>
          </w:p>
        </w:tc>
      </w:tr>
      <w:tr w:rsidR="00CF0636" w14:paraId="1B659BF5" w14:textId="77777777" w:rsidTr="008C1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ECACED8" w14:textId="77777777" w:rsidR="00CF0636" w:rsidRPr="00B801E1" w:rsidRDefault="00CF0636" w:rsidP="008C1EE5">
            <w:pPr>
              <w:rPr>
                <w:rFonts w:ascii="Calibri" w:hAnsi="Calibri"/>
                <w:color w:val="000000"/>
              </w:rPr>
            </w:pPr>
            <w:proofErr w:type="gramStart"/>
            <w:r>
              <w:rPr>
                <w:color w:val="000000"/>
                <w:lang w:eastAsia="sv-SE"/>
              </w:rPr>
              <w:t>58643</w:t>
            </w:r>
            <w:proofErr w:type="gramEnd"/>
          </w:p>
        </w:tc>
        <w:tc>
          <w:tcPr>
            <w:tcW w:w="2451" w:type="dxa"/>
            <w:vAlign w:val="bottom"/>
          </w:tcPr>
          <w:p w14:paraId="456E3515" w14:textId="77777777" w:rsidR="00CF0636" w:rsidRDefault="00CF0636" w:rsidP="008C1EE5">
            <w:pPr>
              <w:cnfStyle w:val="000000100000" w:firstRow="0" w:lastRow="0" w:firstColumn="0" w:lastColumn="0" w:oddVBand="0" w:evenVBand="0" w:oddHBand="1" w:evenHBand="0" w:firstRowFirstColumn="0" w:firstRowLastColumn="0" w:lastRowFirstColumn="0" w:lastRowLastColumn="0"/>
            </w:pPr>
            <w:r>
              <w:rPr>
                <w:color w:val="000000"/>
                <w:lang w:eastAsia="sv-SE"/>
              </w:rPr>
              <w:t>HEMOSTATIKUM TAMPONAD 1X1X1CM</w:t>
            </w:r>
          </w:p>
        </w:tc>
        <w:tc>
          <w:tcPr>
            <w:tcW w:w="2126" w:type="dxa"/>
            <w:vAlign w:val="bottom"/>
          </w:tcPr>
          <w:p w14:paraId="2FF74B8F" w14:textId="77777777" w:rsidR="00CF0636" w:rsidRDefault="00CF0636" w:rsidP="008C1EE5">
            <w:pPr>
              <w:cnfStyle w:val="000000100000" w:firstRow="0" w:lastRow="0" w:firstColumn="0" w:lastColumn="0" w:oddVBand="0" w:evenVBand="0" w:oddHBand="1" w:evenHBand="0" w:firstRowFirstColumn="0" w:firstRowLastColumn="0" w:lastRowFirstColumn="0" w:lastRowLastColumn="0"/>
            </w:pPr>
            <w:r>
              <w:rPr>
                <w:color w:val="000000"/>
                <w:lang w:eastAsia="sv-SE"/>
              </w:rPr>
              <w:t>F DENTALT BRUK</w:t>
            </w:r>
          </w:p>
        </w:tc>
        <w:tc>
          <w:tcPr>
            <w:tcW w:w="1613" w:type="dxa"/>
            <w:vAlign w:val="bottom"/>
          </w:tcPr>
          <w:p w14:paraId="3D1A7A20" w14:textId="77777777" w:rsidR="00CF0636" w:rsidRDefault="00CF0636" w:rsidP="008C1EE5">
            <w:pPr>
              <w:cnfStyle w:val="000000100000" w:firstRow="0" w:lastRow="0" w:firstColumn="0" w:lastColumn="0" w:oddVBand="0" w:evenVBand="0" w:oddHBand="1" w:evenHBand="0" w:firstRowFirstColumn="0" w:firstRowLastColumn="0" w:lastRowFirstColumn="0" w:lastRowLastColumn="0"/>
            </w:pPr>
            <w:r>
              <w:rPr>
                <w:color w:val="000000"/>
                <w:lang w:eastAsia="sv-SE"/>
              </w:rPr>
              <w:t>GELITA-SPON KUB</w:t>
            </w:r>
          </w:p>
        </w:tc>
        <w:tc>
          <w:tcPr>
            <w:tcW w:w="2355" w:type="dxa"/>
            <w:vAlign w:val="bottom"/>
          </w:tcPr>
          <w:p w14:paraId="3BCBFAE9" w14:textId="77777777" w:rsidR="00CF0636" w:rsidRDefault="00CF0636" w:rsidP="008C1EE5">
            <w:pPr>
              <w:cnfStyle w:val="000000100000" w:firstRow="0" w:lastRow="0" w:firstColumn="0" w:lastColumn="0" w:oddVBand="0" w:evenVBand="0" w:oddHBand="1" w:evenHBand="0" w:firstRowFirstColumn="0" w:firstRowLastColumn="0" w:lastRowFirstColumn="0" w:lastRowLastColumn="0"/>
            </w:pPr>
            <w:r>
              <w:t>From 2019-03-01</w:t>
            </w:r>
          </w:p>
        </w:tc>
      </w:tr>
    </w:tbl>
    <w:p w14:paraId="31ADA9F0" w14:textId="77777777" w:rsidR="00CF0636" w:rsidRDefault="00CF0636" w:rsidP="00095EA4">
      <w:pPr>
        <w:rPr>
          <w:rFonts w:ascii="Verdana" w:hAnsi="Verdana"/>
          <w:sz w:val="18"/>
          <w:szCs w:val="18"/>
        </w:rPr>
      </w:pPr>
    </w:p>
    <w:p w14:paraId="0668F5BB" w14:textId="77777777" w:rsidR="00D96269" w:rsidRDefault="00D96269" w:rsidP="00095EA4"/>
    <w:p w14:paraId="09AB03F0" w14:textId="77777777" w:rsidR="000413E6" w:rsidRDefault="000413E6" w:rsidP="00095EA4">
      <w:pPr>
        <w:rPr>
          <w:b/>
          <w:sz w:val="24"/>
          <w:szCs w:val="24"/>
        </w:rPr>
      </w:pPr>
    </w:p>
    <w:p w14:paraId="3767C810" w14:textId="00C2B7ED" w:rsidR="00D024D1" w:rsidRPr="00D96269" w:rsidRDefault="00D96269" w:rsidP="00095EA4">
      <w:pPr>
        <w:rPr>
          <w:b/>
          <w:sz w:val="24"/>
          <w:szCs w:val="24"/>
        </w:rPr>
      </w:pPr>
      <w:r w:rsidRPr="00D96269">
        <w:rPr>
          <w:b/>
          <w:sz w:val="24"/>
          <w:szCs w:val="24"/>
        </w:rPr>
        <w:t>Sjukvårdsmaterial, allmänt VF2016-0178</w:t>
      </w:r>
    </w:p>
    <w:p w14:paraId="3B354486" w14:textId="73DFD0E0" w:rsidR="00D96269" w:rsidRDefault="00D96269" w:rsidP="00095EA4">
      <w:pPr>
        <w:rPr>
          <w:rFonts w:ascii="Verdana" w:hAnsi="Verdana"/>
          <w:sz w:val="18"/>
          <w:szCs w:val="18"/>
        </w:rPr>
      </w:pPr>
      <w:r>
        <w:rPr>
          <w:rFonts w:ascii="Verdana" w:hAnsi="Verdana"/>
          <w:sz w:val="18"/>
          <w:szCs w:val="18"/>
        </w:rPr>
        <w:t>Vi har under en tid haft stora problem med reklamationer på skoöverdrag.</w:t>
      </w:r>
      <w:r>
        <w:rPr>
          <w:rFonts w:ascii="Verdana" w:hAnsi="Verdana"/>
          <w:sz w:val="18"/>
          <w:szCs w:val="18"/>
        </w:rPr>
        <w:br/>
        <w:t>Bifogat finner ni ett meddelande från leverantören och instruktion hur man bäst använder överdragen.</w:t>
      </w:r>
    </w:p>
    <w:p w14:paraId="6C5D2360" w14:textId="4C22F968" w:rsidR="00D96269" w:rsidRDefault="00D96269" w:rsidP="00095EA4">
      <w:pPr>
        <w:rPr>
          <w:rFonts w:ascii="Verdana" w:hAnsi="Verdana"/>
          <w:sz w:val="18"/>
          <w:szCs w:val="18"/>
        </w:rPr>
      </w:pPr>
    </w:p>
    <w:bookmarkStart w:id="1" w:name="_MON_1613189864"/>
    <w:bookmarkEnd w:id="1"/>
    <w:p w14:paraId="74C6FB65" w14:textId="13D4CE7E" w:rsidR="00D96269" w:rsidRDefault="00D96269" w:rsidP="00095EA4">
      <w:pPr>
        <w:rPr>
          <w:rFonts w:ascii="Verdana" w:hAnsi="Verdana"/>
          <w:sz w:val="18"/>
          <w:szCs w:val="18"/>
        </w:rPr>
      </w:pPr>
      <w:r>
        <w:rPr>
          <w:rFonts w:ascii="Verdana" w:hAnsi="Verdana"/>
          <w:sz w:val="18"/>
          <w:szCs w:val="18"/>
        </w:rPr>
        <w:object w:dxaOrig="1531" w:dyaOrig="990" w14:anchorId="6636511C">
          <v:shape id="_x0000_i1027" type="#_x0000_t75" style="width:76.5pt;height:49.5pt" o:ole="">
            <v:imagedata r:id="rId22" o:title=""/>
          </v:shape>
          <o:OLEObject Type="Embed" ProgID="Word.Document.12" ShapeID="_x0000_i1027" DrawAspect="Icon" ObjectID="_1613217831" r:id="rId23">
            <o:FieldCodes>\s</o:FieldCodes>
          </o:OLEObject>
        </w:object>
      </w:r>
      <w:r>
        <w:rPr>
          <w:rFonts w:ascii="Verdana" w:hAnsi="Verdana"/>
          <w:sz w:val="18"/>
          <w:szCs w:val="18"/>
        </w:rPr>
        <w:t xml:space="preserve">  </w:t>
      </w:r>
      <w:r>
        <w:rPr>
          <w:rFonts w:ascii="Verdana" w:hAnsi="Verdana"/>
          <w:sz w:val="18"/>
          <w:szCs w:val="18"/>
        </w:rPr>
        <w:object w:dxaOrig="1531" w:dyaOrig="990" w14:anchorId="09F19E5F">
          <v:shape id="_x0000_i1028" type="#_x0000_t75" style="width:76.5pt;height:49.5pt" o:ole="">
            <v:imagedata r:id="rId24" o:title=""/>
          </v:shape>
          <o:OLEObject Type="Embed" ProgID="AcroExch.Document.11" ShapeID="_x0000_i1028" DrawAspect="Icon" ObjectID="_1613217832" r:id="rId25"/>
        </w:object>
      </w:r>
    </w:p>
    <w:p w14:paraId="6602616E" w14:textId="0460B8DE" w:rsidR="00532EC6" w:rsidRDefault="00532EC6" w:rsidP="00095EA4">
      <w:pPr>
        <w:rPr>
          <w:rFonts w:ascii="Verdana" w:hAnsi="Verdana"/>
          <w:sz w:val="18"/>
          <w:szCs w:val="18"/>
        </w:rPr>
      </w:pPr>
    </w:p>
    <w:p w14:paraId="23BD790A" w14:textId="77777777" w:rsidR="000413E6" w:rsidRDefault="000413E6" w:rsidP="00532EC6">
      <w:pPr>
        <w:rPr>
          <w:b/>
          <w:bCs/>
          <w:sz w:val="24"/>
          <w:szCs w:val="24"/>
        </w:rPr>
      </w:pPr>
    </w:p>
    <w:p w14:paraId="0F3DE0D0" w14:textId="7AA2F35B" w:rsidR="00532EC6" w:rsidRPr="00532EC6" w:rsidRDefault="00532EC6" w:rsidP="00532EC6">
      <w:pPr>
        <w:rPr>
          <w:b/>
          <w:bCs/>
          <w:sz w:val="24"/>
          <w:szCs w:val="24"/>
        </w:rPr>
      </w:pPr>
      <w:r w:rsidRPr="00532EC6">
        <w:rPr>
          <w:b/>
          <w:bCs/>
          <w:sz w:val="24"/>
          <w:szCs w:val="24"/>
        </w:rPr>
        <w:t>Tandvård, Förbrukning, VF2018-0004</w:t>
      </w:r>
    </w:p>
    <w:p w14:paraId="53E656A4" w14:textId="77777777" w:rsidR="00532EC6" w:rsidRDefault="00532EC6" w:rsidP="00532EC6">
      <w:r>
        <w:t>Utvärdering pågår under mars-april. Nytt avtal beräknas starta 2019-06-01.</w:t>
      </w:r>
    </w:p>
    <w:p w14:paraId="1D40B949" w14:textId="77777777" w:rsidR="00532EC6" w:rsidRDefault="00532EC6" w:rsidP="00532EC6">
      <w:r>
        <w:t xml:space="preserve">Länk till avtalens sida på Varuförsörjningens hemsida: </w:t>
      </w:r>
      <w:r>
        <w:br/>
      </w:r>
      <w:hyperlink r:id="rId26" w:history="1">
        <w:r>
          <w:rPr>
            <w:rStyle w:val="Hyperlnk"/>
          </w:rPr>
          <w:t>http://varuforsorjningen.se/avtalade-artiklar/kategorier/tandvaardsmaterial-foerbrukning/</w:t>
        </w:r>
      </w:hyperlink>
    </w:p>
    <w:p w14:paraId="0DA0D273" w14:textId="47654196" w:rsidR="00532EC6" w:rsidRPr="000413E6" w:rsidRDefault="00532EC6" w:rsidP="00095EA4">
      <w:r>
        <w:t xml:space="preserve">Vid frågor, ta gärna kontakt med kategoriledare Öyvind Bjerke per e-post: </w:t>
      </w:r>
      <w:hyperlink r:id="rId27" w:history="1">
        <w:r>
          <w:rPr>
            <w:rStyle w:val="Hyperlnk"/>
          </w:rPr>
          <w:t>oyvind.bjerke@varuforsorjningen.se</w:t>
        </w:r>
      </w:hyperlink>
      <w:r>
        <w:t xml:space="preserve"> eller telefon: 018 – 611 66 9</w:t>
      </w:r>
    </w:p>
    <w:p w14:paraId="33B3FBA6" w14:textId="77777777" w:rsidR="000413E6" w:rsidRDefault="000413E6" w:rsidP="00095EA4">
      <w:pPr>
        <w:rPr>
          <w:rFonts w:asciiTheme="majorHAnsi" w:hAnsiTheme="majorHAnsi"/>
          <w:b/>
          <w:sz w:val="24"/>
          <w:szCs w:val="24"/>
        </w:rPr>
      </w:pPr>
    </w:p>
    <w:p w14:paraId="090E5047" w14:textId="517BC884" w:rsidR="00D024D1" w:rsidRPr="00CF0636" w:rsidRDefault="00CF0636" w:rsidP="00095EA4">
      <w:pPr>
        <w:rPr>
          <w:rFonts w:asciiTheme="majorHAnsi" w:hAnsiTheme="majorHAnsi"/>
          <w:b/>
          <w:sz w:val="24"/>
          <w:szCs w:val="24"/>
        </w:rPr>
      </w:pPr>
      <w:r w:rsidRPr="00CF0636">
        <w:rPr>
          <w:rFonts w:asciiTheme="majorHAnsi" w:hAnsiTheme="majorHAnsi"/>
          <w:b/>
          <w:sz w:val="24"/>
          <w:szCs w:val="24"/>
        </w:rPr>
        <w:t xml:space="preserve">Informationsmöten </w:t>
      </w:r>
    </w:p>
    <w:p w14:paraId="56D9582C" w14:textId="2ABA8428" w:rsidR="009B72FA" w:rsidRPr="00A54950" w:rsidRDefault="00CF0636" w:rsidP="009B72FA">
      <w:pPr>
        <w:rPr>
          <w:rFonts w:ascii="Verdana" w:hAnsi="Verdana"/>
          <w:sz w:val="18"/>
          <w:szCs w:val="18"/>
        </w:rPr>
      </w:pPr>
      <w:r>
        <w:rPr>
          <w:noProof/>
        </w:rPr>
        <w:drawing>
          <wp:inline distT="0" distB="0" distL="0" distR="0" wp14:anchorId="597E00E9" wp14:editId="51F5DEDC">
            <wp:extent cx="2057400" cy="33909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57400" cy="3390900"/>
                    </a:xfrm>
                    <a:prstGeom prst="rect">
                      <a:avLst/>
                    </a:prstGeom>
                  </pic:spPr>
                </pic:pic>
              </a:graphicData>
            </a:graphic>
          </wp:inline>
        </w:drawing>
      </w:r>
    </w:p>
    <w:sectPr w:rsidR="009B72FA" w:rsidRPr="00A54950" w:rsidSect="009C7B68">
      <w:headerReference w:type="default" r:id="rId29"/>
      <w:footerReference w:type="default" r:id="rId30"/>
      <w:headerReference w:type="first" r:id="rId31"/>
      <w:footerReference w:type="first" r:id="rId32"/>
      <w:pgSz w:w="11906" w:h="16838"/>
      <w:pgMar w:top="1418" w:right="851" w:bottom="1418"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3D984" w14:textId="77777777" w:rsidR="00325485" w:rsidRDefault="00325485" w:rsidP="00CD6406">
      <w:pPr>
        <w:spacing w:after="0" w:line="240" w:lineRule="auto"/>
      </w:pPr>
      <w:r>
        <w:separator/>
      </w:r>
    </w:p>
  </w:endnote>
  <w:endnote w:type="continuationSeparator" w:id="0">
    <w:p w14:paraId="500D26AF" w14:textId="77777777" w:rsidR="00325485" w:rsidRDefault="00325485" w:rsidP="00CD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72F8" w14:textId="77777777" w:rsidR="00CD6406" w:rsidRDefault="000F63D3">
    <w:pPr>
      <w:pStyle w:val="Sidfot"/>
    </w:pPr>
    <w:r>
      <w:tab/>
    </w:r>
    <w:r w:rsidR="00CD6406">
      <w:tab/>
      <w:t xml:space="preserve">  </w:t>
    </w:r>
  </w:p>
  <w:p w14:paraId="37456504" w14:textId="77777777" w:rsidR="00CD6406" w:rsidRDefault="00CD640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DABA" w14:textId="77777777" w:rsidR="009C7B68" w:rsidRPr="00E50A07" w:rsidRDefault="003D20AB" w:rsidP="00E50A07">
    <w:pPr>
      <w:pStyle w:val="Sidfot"/>
    </w:pPr>
    <w:r>
      <w:t xml:space="preserve">För kontakt se vår hemsida </w:t>
    </w:r>
    <w:hyperlink r:id="rId1" w:history="1">
      <w:r w:rsidRPr="0037704C">
        <w:rPr>
          <w:rStyle w:val="Hyperlnk"/>
        </w:rPr>
        <w:t>www.varuforsorjningen.se</w:t>
      </w:r>
    </w:hyperlink>
    <w:r>
      <w:t xml:space="preserve"> </w:t>
    </w:r>
    <w:r w:rsidR="009C7B68" w:rsidRPr="00E50A0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FA08C" w14:textId="77777777" w:rsidR="00325485" w:rsidRDefault="00325485" w:rsidP="00CD6406">
      <w:pPr>
        <w:spacing w:after="0" w:line="240" w:lineRule="auto"/>
      </w:pPr>
      <w:r>
        <w:separator/>
      </w:r>
    </w:p>
  </w:footnote>
  <w:footnote w:type="continuationSeparator" w:id="0">
    <w:p w14:paraId="3E0D754D" w14:textId="77777777" w:rsidR="00325485" w:rsidRDefault="00325485" w:rsidP="00CD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E9DD5" w14:textId="77777777" w:rsidR="00CD6406" w:rsidRDefault="00CD6406">
    <w:pPr>
      <w:pStyle w:val="Sidhuvud"/>
    </w:pPr>
  </w:p>
  <w:p w14:paraId="7D89D508" w14:textId="77777777" w:rsidR="00CD6406" w:rsidRDefault="00CD64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1789" w14:textId="77777777" w:rsidR="009C7B68" w:rsidRDefault="009C7B68">
    <w:pPr>
      <w:pStyle w:val="Sidhuvud"/>
    </w:pPr>
    <w:r>
      <w:rPr>
        <w:noProof/>
        <w:lang w:eastAsia="sv-SE"/>
      </w:rPr>
      <w:drawing>
        <wp:inline distT="0" distB="0" distL="0" distR="0" wp14:anchorId="5A0E984B" wp14:editId="7CF56111">
          <wp:extent cx="2519172" cy="78638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u_200dpi.jpg"/>
                  <pic:cNvPicPr/>
                </pic:nvPicPr>
                <pic:blipFill>
                  <a:blip r:embed="rId1">
                    <a:extLst>
                      <a:ext uri="{28A0092B-C50C-407E-A947-70E740481C1C}">
                        <a14:useLocalDpi xmlns:a14="http://schemas.microsoft.com/office/drawing/2010/main" val="0"/>
                      </a:ext>
                    </a:extLst>
                  </a:blip>
                  <a:stretch>
                    <a:fillRect/>
                  </a:stretch>
                </pic:blipFill>
                <pic:spPr>
                  <a:xfrm>
                    <a:off x="0" y="0"/>
                    <a:ext cx="2519172" cy="78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90F3E"/>
    <w:multiLevelType w:val="hybridMultilevel"/>
    <w:tmpl w:val="DF7C1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06"/>
    <w:rsid w:val="000413E6"/>
    <w:rsid w:val="00056DD4"/>
    <w:rsid w:val="000904E9"/>
    <w:rsid w:val="00095EA4"/>
    <w:rsid w:val="0009618D"/>
    <w:rsid w:val="00096C83"/>
    <w:rsid w:val="000C0635"/>
    <w:rsid w:val="000E4D37"/>
    <w:rsid w:val="000F63D3"/>
    <w:rsid w:val="00102777"/>
    <w:rsid w:val="00106EA6"/>
    <w:rsid w:val="0011518A"/>
    <w:rsid w:val="001162A3"/>
    <w:rsid w:val="00145B75"/>
    <w:rsid w:val="001622E8"/>
    <w:rsid w:val="001755ED"/>
    <w:rsid w:val="0018668B"/>
    <w:rsid w:val="001A227D"/>
    <w:rsid w:val="001E4F15"/>
    <w:rsid w:val="001F347E"/>
    <w:rsid w:val="002360FA"/>
    <w:rsid w:val="0025174B"/>
    <w:rsid w:val="00257823"/>
    <w:rsid w:val="00262621"/>
    <w:rsid w:val="0029199C"/>
    <w:rsid w:val="00293582"/>
    <w:rsid w:val="002A7684"/>
    <w:rsid w:val="002B32DA"/>
    <w:rsid w:val="002B341A"/>
    <w:rsid w:val="002C13CE"/>
    <w:rsid w:val="002E0E5C"/>
    <w:rsid w:val="0030417E"/>
    <w:rsid w:val="00325485"/>
    <w:rsid w:val="0037726A"/>
    <w:rsid w:val="00387ED2"/>
    <w:rsid w:val="003B516D"/>
    <w:rsid w:val="003C778E"/>
    <w:rsid w:val="003D20AB"/>
    <w:rsid w:val="00410325"/>
    <w:rsid w:val="004213F3"/>
    <w:rsid w:val="00433158"/>
    <w:rsid w:val="0047256B"/>
    <w:rsid w:val="00475916"/>
    <w:rsid w:val="0048051E"/>
    <w:rsid w:val="00497EC2"/>
    <w:rsid w:val="004D1F00"/>
    <w:rsid w:val="00510F85"/>
    <w:rsid w:val="00525C30"/>
    <w:rsid w:val="00532EC6"/>
    <w:rsid w:val="00534547"/>
    <w:rsid w:val="005530A0"/>
    <w:rsid w:val="00566629"/>
    <w:rsid w:val="005A3BC5"/>
    <w:rsid w:val="006014E8"/>
    <w:rsid w:val="00606161"/>
    <w:rsid w:val="006346AF"/>
    <w:rsid w:val="00676480"/>
    <w:rsid w:val="006B2E00"/>
    <w:rsid w:val="00730BE6"/>
    <w:rsid w:val="00765308"/>
    <w:rsid w:val="00775D5D"/>
    <w:rsid w:val="00781A4B"/>
    <w:rsid w:val="007977EB"/>
    <w:rsid w:val="007A0D39"/>
    <w:rsid w:val="008215B2"/>
    <w:rsid w:val="008626DE"/>
    <w:rsid w:val="00897B5D"/>
    <w:rsid w:val="009325F5"/>
    <w:rsid w:val="009364F5"/>
    <w:rsid w:val="0094027E"/>
    <w:rsid w:val="00993C1C"/>
    <w:rsid w:val="009B72FA"/>
    <w:rsid w:val="009C7B68"/>
    <w:rsid w:val="00A007D9"/>
    <w:rsid w:val="00A208E9"/>
    <w:rsid w:val="00A43FC3"/>
    <w:rsid w:val="00A54950"/>
    <w:rsid w:val="00A55E58"/>
    <w:rsid w:val="00A85866"/>
    <w:rsid w:val="00AD3571"/>
    <w:rsid w:val="00B22D14"/>
    <w:rsid w:val="00B433B0"/>
    <w:rsid w:val="00B954A6"/>
    <w:rsid w:val="00BF3AD2"/>
    <w:rsid w:val="00C47F56"/>
    <w:rsid w:val="00C50F42"/>
    <w:rsid w:val="00C60F5D"/>
    <w:rsid w:val="00C93804"/>
    <w:rsid w:val="00CA7231"/>
    <w:rsid w:val="00CC1D88"/>
    <w:rsid w:val="00CD4C6B"/>
    <w:rsid w:val="00CD6406"/>
    <w:rsid w:val="00CF0636"/>
    <w:rsid w:val="00D024D1"/>
    <w:rsid w:val="00D25C2B"/>
    <w:rsid w:val="00D32F1A"/>
    <w:rsid w:val="00D40FE6"/>
    <w:rsid w:val="00D53551"/>
    <w:rsid w:val="00D96269"/>
    <w:rsid w:val="00E32724"/>
    <w:rsid w:val="00E334BF"/>
    <w:rsid w:val="00E50A07"/>
    <w:rsid w:val="00E847A6"/>
    <w:rsid w:val="00E8498C"/>
    <w:rsid w:val="00E9756B"/>
    <w:rsid w:val="00EA7839"/>
    <w:rsid w:val="00EF7236"/>
    <w:rsid w:val="00F27062"/>
    <w:rsid w:val="00F55A29"/>
    <w:rsid w:val="00FE04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77E6"/>
  <w15:docId w15:val="{A7B61F2A-94B0-4738-9AA6-8D32021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E58"/>
  </w:style>
  <w:style w:type="paragraph" w:styleId="Rubrik1">
    <w:name w:val="heading 1"/>
    <w:basedOn w:val="Normal"/>
    <w:next w:val="Normal"/>
    <w:link w:val="Rubrik1Char"/>
    <w:uiPriority w:val="9"/>
    <w:qFormat/>
    <w:rsid w:val="00CD6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64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6406"/>
  </w:style>
  <w:style w:type="paragraph" w:styleId="Sidfot">
    <w:name w:val="footer"/>
    <w:basedOn w:val="Normal"/>
    <w:link w:val="SidfotChar"/>
    <w:uiPriority w:val="99"/>
    <w:unhideWhenUsed/>
    <w:rsid w:val="00CD64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6406"/>
  </w:style>
  <w:style w:type="paragraph" w:styleId="Starktcitat">
    <w:name w:val="Intense Quote"/>
    <w:basedOn w:val="Normal"/>
    <w:next w:val="Normal"/>
    <w:link w:val="StarktcitatChar"/>
    <w:uiPriority w:val="30"/>
    <w:qFormat/>
    <w:rsid w:val="00CD64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CD6406"/>
    <w:rPr>
      <w:i/>
      <w:iCs/>
      <w:color w:val="5B9BD5" w:themeColor="accent1"/>
    </w:rPr>
  </w:style>
  <w:style w:type="character" w:styleId="Starkreferens">
    <w:name w:val="Intense Reference"/>
    <w:basedOn w:val="Standardstycketeckensnitt"/>
    <w:uiPriority w:val="32"/>
    <w:qFormat/>
    <w:rsid w:val="00CD6406"/>
    <w:rPr>
      <w:b/>
      <w:bCs/>
      <w:smallCaps/>
      <w:color w:val="5B9BD5" w:themeColor="accent1"/>
      <w:spacing w:val="5"/>
    </w:rPr>
  </w:style>
  <w:style w:type="character" w:styleId="Starkbetoning">
    <w:name w:val="Intense Emphasis"/>
    <w:basedOn w:val="Standardstycketeckensnitt"/>
    <w:uiPriority w:val="21"/>
    <w:qFormat/>
    <w:rsid w:val="00CD6406"/>
    <w:rPr>
      <w:i/>
      <w:iCs/>
      <w:color w:val="5B9BD5" w:themeColor="accent1"/>
    </w:rPr>
  </w:style>
  <w:style w:type="character" w:customStyle="1" w:styleId="Rubrik1Char">
    <w:name w:val="Rubrik 1 Char"/>
    <w:basedOn w:val="Standardstycketeckensnitt"/>
    <w:link w:val="Rubrik1"/>
    <w:uiPriority w:val="9"/>
    <w:rsid w:val="00CD6406"/>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1A2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227D"/>
    <w:rPr>
      <w:rFonts w:ascii="Tahoma" w:hAnsi="Tahoma" w:cs="Tahoma"/>
      <w:sz w:val="16"/>
      <w:szCs w:val="16"/>
    </w:rPr>
  </w:style>
  <w:style w:type="table" w:styleId="Rutntstabell6frgstarkdekorfrg1">
    <w:name w:val="Grid Table 6 Colorful Accent 1"/>
    <w:basedOn w:val="Normaltabell"/>
    <w:uiPriority w:val="51"/>
    <w:rsid w:val="00E847A6"/>
    <w:pPr>
      <w:spacing w:after="0" w:line="240" w:lineRule="auto"/>
    </w:pPr>
    <w:rPr>
      <w:color w:val="2E74B5" w:themeColor="accent1" w:themeShade="BF"/>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6frgstarkdekorfrg11">
    <w:name w:val="Rutnätstabell 6 färgstark – dekorfärg 11"/>
    <w:basedOn w:val="Normaltabell"/>
    <w:uiPriority w:val="51"/>
    <w:rsid w:val="00A55E5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A55E58"/>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A55E58"/>
    <w:pPr>
      <w:ind w:left="720"/>
      <w:contextualSpacing/>
    </w:pPr>
  </w:style>
  <w:style w:type="character" w:styleId="Hyperlnk">
    <w:name w:val="Hyperlink"/>
    <w:basedOn w:val="Standardstycketeckensnitt"/>
    <w:uiPriority w:val="99"/>
    <w:unhideWhenUsed/>
    <w:rsid w:val="00897B5D"/>
    <w:rPr>
      <w:color w:val="0563C1"/>
      <w:u w:val="single"/>
    </w:rPr>
  </w:style>
  <w:style w:type="character" w:customStyle="1" w:styleId="hilite1">
    <w:name w:val="hilite1"/>
    <w:basedOn w:val="Standardstycketeckensnitt"/>
    <w:rsid w:val="00897B5D"/>
    <w:rPr>
      <w:color w:val="000000"/>
      <w:shd w:val="clear" w:color="auto" w:fill="FFFF99"/>
    </w:rPr>
  </w:style>
  <w:style w:type="character" w:styleId="Kommentarsreferens">
    <w:name w:val="annotation reference"/>
    <w:basedOn w:val="Standardstycketeckensnitt"/>
    <w:uiPriority w:val="99"/>
    <w:semiHidden/>
    <w:unhideWhenUsed/>
    <w:rsid w:val="004213F3"/>
    <w:rPr>
      <w:sz w:val="16"/>
      <w:szCs w:val="16"/>
    </w:rPr>
  </w:style>
  <w:style w:type="paragraph" w:styleId="Kommentarer">
    <w:name w:val="annotation text"/>
    <w:basedOn w:val="Normal"/>
    <w:link w:val="KommentarerChar"/>
    <w:uiPriority w:val="99"/>
    <w:semiHidden/>
    <w:unhideWhenUsed/>
    <w:rsid w:val="004213F3"/>
    <w:pPr>
      <w:spacing w:line="240" w:lineRule="auto"/>
    </w:pPr>
    <w:rPr>
      <w:sz w:val="20"/>
      <w:szCs w:val="20"/>
    </w:rPr>
  </w:style>
  <w:style w:type="character" w:customStyle="1" w:styleId="KommentarerChar">
    <w:name w:val="Kommentarer Char"/>
    <w:basedOn w:val="Standardstycketeckensnitt"/>
    <w:link w:val="Kommentarer"/>
    <w:uiPriority w:val="99"/>
    <w:semiHidden/>
    <w:rsid w:val="004213F3"/>
    <w:rPr>
      <w:sz w:val="20"/>
      <w:szCs w:val="20"/>
    </w:rPr>
  </w:style>
  <w:style w:type="paragraph" w:styleId="Kommentarsmne">
    <w:name w:val="annotation subject"/>
    <w:basedOn w:val="Kommentarer"/>
    <w:next w:val="Kommentarer"/>
    <w:link w:val="KommentarsmneChar"/>
    <w:uiPriority w:val="99"/>
    <w:semiHidden/>
    <w:unhideWhenUsed/>
    <w:rsid w:val="004213F3"/>
    <w:rPr>
      <w:b/>
      <w:bCs/>
    </w:rPr>
  </w:style>
  <w:style w:type="character" w:customStyle="1" w:styleId="KommentarsmneChar">
    <w:name w:val="Kommentarsämne Char"/>
    <w:basedOn w:val="KommentarerChar"/>
    <w:link w:val="Kommentarsmne"/>
    <w:uiPriority w:val="99"/>
    <w:semiHidden/>
    <w:rsid w:val="004213F3"/>
    <w:rPr>
      <w:b/>
      <w:bCs/>
      <w:sz w:val="20"/>
      <w:szCs w:val="20"/>
    </w:rPr>
  </w:style>
  <w:style w:type="character" w:styleId="Olstomnmnande">
    <w:name w:val="Unresolved Mention"/>
    <w:basedOn w:val="Standardstycketeckensnitt"/>
    <w:uiPriority w:val="99"/>
    <w:semiHidden/>
    <w:unhideWhenUsed/>
    <w:rsid w:val="004213F3"/>
    <w:rPr>
      <w:color w:val="808080"/>
      <w:shd w:val="clear" w:color="auto" w:fill="E6E6E6"/>
    </w:rPr>
  </w:style>
  <w:style w:type="character" w:styleId="AnvndHyperlnk">
    <w:name w:val="FollowedHyperlink"/>
    <w:basedOn w:val="Standardstycketeckensnitt"/>
    <w:uiPriority w:val="99"/>
    <w:semiHidden/>
    <w:unhideWhenUsed/>
    <w:rsid w:val="00421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6891">
      <w:bodyDiv w:val="1"/>
      <w:marLeft w:val="0"/>
      <w:marRight w:val="0"/>
      <w:marTop w:val="0"/>
      <w:marBottom w:val="0"/>
      <w:divBdr>
        <w:top w:val="none" w:sz="0" w:space="0" w:color="auto"/>
        <w:left w:val="none" w:sz="0" w:space="0" w:color="auto"/>
        <w:bottom w:val="none" w:sz="0" w:space="0" w:color="auto"/>
        <w:right w:val="none" w:sz="0" w:space="0" w:color="auto"/>
      </w:divBdr>
    </w:div>
    <w:div w:id="201748604">
      <w:bodyDiv w:val="1"/>
      <w:marLeft w:val="0"/>
      <w:marRight w:val="0"/>
      <w:marTop w:val="0"/>
      <w:marBottom w:val="0"/>
      <w:divBdr>
        <w:top w:val="none" w:sz="0" w:space="0" w:color="auto"/>
        <w:left w:val="none" w:sz="0" w:space="0" w:color="auto"/>
        <w:bottom w:val="none" w:sz="0" w:space="0" w:color="auto"/>
        <w:right w:val="none" w:sz="0" w:space="0" w:color="auto"/>
      </w:divBdr>
    </w:div>
    <w:div w:id="523204136">
      <w:bodyDiv w:val="1"/>
      <w:marLeft w:val="0"/>
      <w:marRight w:val="0"/>
      <w:marTop w:val="0"/>
      <w:marBottom w:val="0"/>
      <w:divBdr>
        <w:top w:val="none" w:sz="0" w:space="0" w:color="auto"/>
        <w:left w:val="none" w:sz="0" w:space="0" w:color="auto"/>
        <w:bottom w:val="none" w:sz="0" w:space="0" w:color="auto"/>
        <w:right w:val="none" w:sz="0" w:space="0" w:color="auto"/>
      </w:divBdr>
    </w:div>
    <w:div w:id="549651897">
      <w:bodyDiv w:val="1"/>
      <w:marLeft w:val="0"/>
      <w:marRight w:val="0"/>
      <w:marTop w:val="0"/>
      <w:marBottom w:val="0"/>
      <w:divBdr>
        <w:top w:val="none" w:sz="0" w:space="0" w:color="auto"/>
        <w:left w:val="none" w:sz="0" w:space="0" w:color="auto"/>
        <w:bottom w:val="none" w:sz="0" w:space="0" w:color="auto"/>
        <w:right w:val="none" w:sz="0" w:space="0" w:color="auto"/>
      </w:divBdr>
    </w:div>
    <w:div w:id="620888700">
      <w:bodyDiv w:val="1"/>
      <w:marLeft w:val="0"/>
      <w:marRight w:val="0"/>
      <w:marTop w:val="0"/>
      <w:marBottom w:val="0"/>
      <w:divBdr>
        <w:top w:val="none" w:sz="0" w:space="0" w:color="auto"/>
        <w:left w:val="none" w:sz="0" w:space="0" w:color="auto"/>
        <w:bottom w:val="none" w:sz="0" w:space="0" w:color="auto"/>
        <w:right w:val="none" w:sz="0" w:space="0" w:color="auto"/>
      </w:divBdr>
    </w:div>
    <w:div w:id="669286165">
      <w:bodyDiv w:val="1"/>
      <w:marLeft w:val="0"/>
      <w:marRight w:val="0"/>
      <w:marTop w:val="0"/>
      <w:marBottom w:val="0"/>
      <w:divBdr>
        <w:top w:val="none" w:sz="0" w:space="0" w:color="auto"/>
        <w:left w:val="none" w:sz="0" w:space="0" w:color="auto"/>
        <w:bottom w:val="none" w:sz="0" w:space="0" w:color="auto"/>
        <w:right w:val="none" w:sz="0" w:space="0" w:color="auto"/>
      </w:divBdr>
    </w:div>
    <w:div w:id="745960683">
      <w:bodyDiv w:val="1"/>
      <w:marLeft w:val="0"/>
      <w:marRight w:val="0"/>
      <w:marTop w:val="0"/>
      <w:marBottom w:val="0"/>
      <w:divBdr>
        <w:top w:val="none" w:sz="0" w:space="0" w:color="auto"/>
        <w:left w:val="none" w:sz="0" w:space="0" w:color="auto"/>
        <w:bottom w:val="none" w:sz="0" w:space="0" w:color="auto"/>
        <w:right w:val="none" w:sz="0" w:space="0" w:color="auto"/>
      </w:divBdr>
    </w:div>
    <w:div w:id="763844053">
      <w:bodyDiv w:val="1"/>
      <w:marLeft w:val="0"/>
      <w:marRight w:val="0"/>
      <w:marTop w:val="0"/>
      <w:marBottom w:val="0"/>
      <w:divBdr>
        <w:top w:val="none" w:sz="0" w:space="0" w:color="auto"/>
        <w:left w:val="none" w:sz="0" w:space="0" w:color="auto"/>
        <w:bottom w:val="none" w:sz="0" w:space="0" w:color="auto"/>
        <w:right w:val="none" w:sz="0" w:space="0" w:color="auto"/>
      </w:divBdr>
    </w:div>
    <w:div w:id="796073383">
      <w:bodyDiv w:val="1"/>
      <w:marLeft w:val="0"/>
      <w:marRight w:val="0"/>
      <w:marTop w:val="0"/>
      <w:marBottom w:val="0"/>
      <w:divBdr>
        <w:top w:val="none" w:sz="0" w:space="0" w:color="auto"/>
        <w:left w:val="none" w:sz="0" w:space="0" w:color="auto"/>
        <w:bottom w:val="none" w:sz="0" w:space="0" w:color="auto"/>
        <w:right w:val="none" w:sz="0" w:space="0" w:color="auto"/>
      </w:divBdr>
    </w:div>
    <w:div w:id="801775940">
      <w:bodyDiv w:val="1"/>
      <w:marLeft w:val="0"/>
      <w:marRight w:val="0"/>
      <w:marTop w:val="0"/>
      <w:marBottom w:val="0"/>
      <w:divBdr>
        <w:top w:val="none" w:sz="0" w:space="0" w:color="auto"/>
        <w:left w:val="none" w:sz="0" w:space="0" w:color="auto"/>
        <w:bottom w:val="none" w:sz="0" w:space="0" w:color="auto"/>
        <w:right w:val="none" w:sz="0" w:space="0" w:color="auto"/>
      </w:divBdr>
    </w:div>
    <w:div w:id="814877925">
      <w:bodyDiv w:val="1"/>
      <w:marLeft w:val="0"/>
      <w:marRight w:val="0"/>
      <w:marTop w:val="0"/>
      <w:marBottom w:val="0"/>
      <w:divBdr>
        <w:top w:val="none" w:sz="0" w:space="0" w:color="auto"/>
        <w:left w:val="none" w:sz="0" w:space="0" w:color="auto"/>
        <w:bottom w:val="none" w:sz="0" w:space="0" w:color="auto"/>
        <w:right w:val="none" w:sz="0" w:space="0" w:color="auto"/>
      </w:divBdr>
    </w:div>
    <w:div w:id="841776989">
      <w:bodyDiv w:val="1"/>
      <w:marLeft w:val="0"/>
      <w:marRight w:val="0"/>
      <w:marTop w:val="0"/>
      <w:marBottom w:val="0"/>
      <w:divBdr>
        <w:top w:val="none" w:sz="0" w:space="0" w:color="auto"/>
        <w:left w:val="none" w:sz="0" w:space="0" w:color="auto"/>
        <w:bottom w:val="none" w:sz="0" w:space="0" w:color="auto"/>
        <w:right w:val="none" w:sz="0" w:space="0" w:color="auto"/>
      </w:divBdr>
    </w:div>
    <w:div w:id="974722327">
      <w:bodyDiv w:val="1"/>
      <w:marLeft w:val="0"/>
      <w:marRight w:val="0"/>
      <w:marTop w:val="0"/>
      <w:marBottom w:val="0"/>
      <w:divBdr>
        <w:top w:val="none" w:sz="0" w:space="0" w:color="auto"/>
        <w:left w:val="none" w:sz="0" w:space="0" w:color="auto"/>
        <w:bottom w:val="none" w:sz="0" w:space="0" w:color="auto"/>
        <w:right w:val="none" w:sz="0" w:space="0" w:color="auto"/>
      </w:divBdr>
    </w:div>
    <w:div w:id="1055661223">
      <w:bodyDiv w:val="1"/>
      <w:marLeft w:val="0"/>
      <w:marRight w:val="0"/>
      <w:marTop w:val="0"/>
      <w:marBottom w:val="0"/>
      <w:divBdr>
        <w:top w:val="none" w:sz="0" w:space="0" w:color="auto"/>
        <w:left w:val="none" w:sz="0" w:space="0" w:color="auto"/>
        <w:bottom w:val="none" w:sz="0" w:space="0" w:color="auto"/>
        <w:right w:val="none" w:sz="0" w:space="0" w:color="auto"/>
      </w:divBdr>
    </w:div>
    <w:div w:id="1150907250">
      <w:bodyDiv w:val="1"/>
      <w:marLeft w:val="0"/>
      <w:marRight w:val="0"/>
      <w:marTop w:val="0"/>
      <w:marBottom w:val="0"/>
      <w:divBdr>
        <w:top w:val="none" w:sz="0" w:space="0" w:color="auto"/>
        <w:left w:val="none" w:sz="0" w:space="0" w:color="auto"/>
        <w:bottom w:val="none" w:sz="0" w:space="0" w:color="auto"/>
        <w:right w:val="none" w:sz="0" w:space="0" w:color="auto"/>
      </w:divBdr>
    </w:div>
    <w:div w:id="1453406642">
      <w:bodyDiv w:val="1"/>
      <w:marLeft w:val="0"/>
      <w:marRight w:val="0"/>
      <w:marTop w:val="0"/>
      <w:marBottom w:val="0"/>
      <w:divBdr>
        <w:top w:val="none" w:sz="0" w:space="0" w:color="auto"/>
        <w:left w:val="none" w:sz="0" w:space="0" w:color="auto"/>
        <w:bottom w:val="none" w:sz="0" w:space="0" w:color="auto"/>
        <w:right w:val="none" w:sz="0" w:space="0" w:color="auto"/>
      </w:divBdr>
    </w:div>
    <w:div w:id="1562592599">
      <w:bodyDiv w:val="1"/>
      <w:marLeft w:val="0"/>
      <w:marRight w:val="0"/>
      <w:marTop w:val="0"/>
      <w:marBottom w:val="0"/>
      <w:divBdr>
        <w:top w:val="none" w:sz="0" w:space="0" w:color="auto"/>
        <w:left w:val="none" w:sz="0" w:space="0" w:color="auto"/>
        <w:bottom w:val="none" w:sz="0" w:space="0" w:color="auto"/>
        <w:right w:val="none" w:sz="0" w:space="0" w:color="auto"/>
      </w:divBdr>
    </w:div>
    <w:div w:id="1793012786">
      <w:bodyDiv w:val="1"/>
      <w:marLeft w:val="0"/>
      <w:marRight w:val="0"/>
      <w:marTop w:val="0"/>
      <w:marBottom w:val="0"/>
      <w:divBdr>
        <w:top w:val="none" w:sz="0" w:space="0" w:color="auto"/>
        <w:left w:val="none" w:sz="0" w:space="0" w:color="auto"/>
        <w:bottom w:val="none" w:sz="0" w:space="0" w:color="auto"/>
        <w:right w:val="none" w:sz="0" w:space="0" w:color="auto"/>
      </w:divBdr>
    </w:div>
    <w:div w:id="1845968619">
      <w:bodyDiv w:val="1"/>
      <w:marLeft w:val="0"/>
      <w:marRight w:val="0"/>
      <w:marTop w:val="0"/>
      <w:marBottom w:val="0"/>
      <w:divBdr>
        <w:top w:val="none" w:sz="0" w:space="0" w:color="auto"/>
        <w:left w:val="none" w:sz="0" w:space="0" w:color="auto"/>
        <w:bottom w:val="none" w:sz="0" w:space="0" w:color="auto"/>
        <w:right w:val="none" w:sz="0" w:space="0" w:color="auto"/>
      </w:divBdr>
    </w:div>
    <w:div w:id="2084375491">
      <w:bodyDiv w:val="1"/>
      <w:marLeft w:val="0"/>
      <w:marRight w:val="0"/>
      <w:marTop w:val="0"/>
      <w:marBottom w:val="0"/>
      <w:divBdr>
        <w:top w:val="none" w:sz="0" w:space="0" w:color="auto"/>
        <w:left w:val="none" w:sz="0" w:space="0" w:color="auto"/>
        <w:bottom w:val="none" w:sz="0" w:space="0" w:color="auto"/>
        <w:right w:val="none" w:sz="0" w:space="0" w:color="auto"/>
      </w:divBdr>
    </w:div>
    <w:div w:id="213713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oleObject2.bin"/><Relationship Id="rId26" Type="http://schemas.openxmlformats.org/officeDocument/2006/relationships/hyperlink" Target="http://varuforsorjningen.se/avtalade-artiklar/kategorier/tandvaardsmaterial-foerbrukning/" TargetMode="External"/><Relationship Id="rId3" Type="http://schemas.openxmlformats.org/officeDocument/2006/relationships/customXml" Target="../customXml/item3.xml"/><Relationship Id="rId21" Type="http://schemas.openxmlformats.org/officeDocument/2006/relationships/hyperlink" Target="mailto:asa.karin.berggren@varuforsorjningen.s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yvind.bjerke@varuforsorjningen.se" TargetMode="External"/><Relationship Id="rId17" Type="http://schemas.openxmlformats.org/officeDocument/2006/relationships/image" Target="media/image2.emf"/><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yvind.bjerke@varuforsorjningen.se" TargetMode="External"/><Relationship Id="rId20" Type="http://schemas.openxmlformats.org/officeDocument/2006/relationships/hyperlink" Target="mailto:oyvind.bjerke@varuforsorjningen.s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aruforsorjningen.se/avtalade-artiklar/kategorier/arytmi-pacemakers-icd-ilr-elektroder/" TargetMode="External"/><Relationship Id="rId24" Type="http://schemas.openxmlformats.org/officeDocument/2006/relationships/image" Target="media/image4.e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varuforsorjningen.se/avtalade-artiklar/kategorier/dentala-implantat-och-benersaettning/" TargetMode="External"/><Relationship Id="rId23" Type="http://schemas.openxmlformats.org/officeDocument/2006/relationships/package" Target="embeddings/Microsoft_Word_Document.docx"/><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varuforsorjningen.se/avtalade-artiklar/kategorier/intervention-tavi/"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3.emf"/><Relationship Id="rId27" Type="http://schemas.openxmlformats.org/officeDocument/2006/relationships/hyperlink" Target="mailto:oyvind.bjerke@varuforsorjningen.se"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aruforsorjning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B268A37EAAB64296BB11533CC973A4" ma:contentTypeVersion="7" ma:contentTypeDescription="Skapa ett nytt dokument." ma:contentTypeScope="" ma:versionID="14c7d8adc4473603f56c5938769ca828">
  <xsd:schema xmlns:xsd="http://www.w3.org/2001/XMLSchema" xmlns:xs="http://www.w3.org/2001/XMLSchema" xmlns:p="http://schemas.microsoft.com/office/2006/metadata/properties" xmlns:ns2="fc782515-f6b9-41f2-bf8b-d7300b3503df" xmlns:ns3="941adc20-2258-45de-8bd3-8388c8de7047" targetNamespace="http://schemas.microsoft.com/office/2006/metadata/properties" ma:root="true" ma:fieldsID="d63242c7a786139e8ee92f25d68372c2" ns2:_="" ns3:_="">
    <xsd:import namespace="fc782515-f6b9-41f2-bf8b-d7300b3503df"/>
    <xsd:import namespace="941adc20-2258-45de-8bd3-8388c8de70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2515-f6b9-41f2-bf8b-d7300b350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adc20-2258-45de-8bd3-8388c8de7047" elementFormDefault="qualified">
    <xsd:import namespace="http://schemas.microsoft.com/office/2006/documentManagement/types"/>
    <xsd:import namespace="http://schemas.microsoft.com/office/infopath/2007/PartnerControls"/>
    <xsd:element name="SharedWithUsers" ma:index="1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FDEF7-BCB6-48AE-941F-26AE3ECA2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2515-f6b9-41f2-bf8b-d7300b3503df"/>
    <ds:schemaRef ds:uri="941adc20-2258-45de-8bd3-8388c8de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995F3-D08B-4962-8C3F-B46CCA3912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B498FD-59E7-46D8-B599-EB637A03F8F0}">
  <ds:schemaRefs>
    <ds:schemaRef ds:uri="http://schemas.microsoft.com/sharepoint/v3/contenttype/forms"/>
  </ds:schemaRefs>
</ds:datastoreItem>
</file>

<file path=customXml/itemProps4.xml><?xml version="1.0" encoding="utf-8"?>
<ds:datastoreItem xmlns:ds="http://schemas.openxmlformats.org/officeDocument/2006/customXml" ds:itemID="{56006D69-EC41-4D24-AC35-D98CC09F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4492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Landstinget i Uppsala Län</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Halldén</dc:creator>
  <cp:keywords/>
  <dc:description/>
  <cp:lastModifiedBy>Tina Frykenfeldt</cp:lastModifiedBy>
  <cp:revision>2</cp:revision>
  <cp:lastPrinted>2015-10-28T15:19:00Z</cp:lastPrinted>
  <dcterms:created xsi:type="dcterms:W3CDTF">2019-03-04T14:17:00Z</dcterms:created>
  <dcterms:modified xsi:type="dcterms:W3CDTF">2019-03-04T14:17:00Z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0x010100C2B268A37EAAB64296BB11533CC973A4</vt:lpwstr>
  </property>
</Properties>
</file>